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FB62E" w14:textId="77862E03" w:rsidR="00D97E99" w:rsidRPr="00822F7B" w:rsidRDefault="005C42C1" w:rsidP="00F500DE">
      <w:pPr>
        <w:spacing w:after="0" w:line="240" w:lineRule="auto"/>
        <w:jc w:val="center"/>
        <w:rPr>
          <w:rFonts w:ascii="Times New Roman" w:hAnsi="Times New Roman" w:cs="Times New Roman"/>
          <w:color w:val="000000" w:themeColor="text1"/>
          <w:lang w:eastAsia="en-GB"/>
        </w:rPr>
      </w:pPr>
      <w:r w:rsidRPr="00822F7B">
        <w:rPr>
          <w:rFonts w:ascii="Times New Roman" w:hAnsi="Times New Roman" w:cs="Times New Roman"/>
          <w:color w:val="000000" w:themeColor="text1"/>
          <w:lang w:eastAsia="en-GB"/>
        </w:rPr>
        <w:fldChar w:fldCharType="begin"/>
      </w:r>
      <w:r w:rsidRPr="00822F7B">
        <w:rPr>
          <w:rFonts w:ascii="Times New Roman" w:hAnsi="Times New Roman" w:cs="Times New Roman"/>
          <w:color w:val="000000" w:themeColor="text1"/>
          <w:lang w:eastAsia="en-GB"/>
        </w:rPr>
        <w:instrText xml:space="preserve"> INCLUDEPICTURE "https://encrypted-tbn0.gstatic.com/images?q=tbn:ANd9GcSef4tKO66c9_lwaox2CvVnEM3cr6yQXZLshbD_Ah-pKjmHUWD0__lxSn7i7AjYUOO4IPM&amp;usqp=CAU" \* MERGEFORMATINET </w:instrText>
      </w:r>
      <w:r w:rsidRPr="00822F7B">
        <w:rPr>
          <w:rFonts w:ascii="Times New Roman" w:hAnsi="Times New Roman" w:cs="Times New Roman"/>
          <w:color w:val="000000" w:themeColor="text1"/>
          <w:lang w:eastAsia="en-GB"/>
        </w:rPr>
        <w:fldChar w:fldCharType="separate"/>
      </w:r>
      <w:r w:rsidRPr="00822F7B">
        <w:rPr>
          <w:rFonts w:ascii="Times New Roman" w:hAnsi="Times New Roman" w:cs="Times New Roman"/>
          <w:noProof/>
          <w:color w:val="000000" w:themeColor="text1"/>
          <w:lang w:eastAsia="en-GB"/>
        </w:rPr>
        <w:drawing>
          <wp:inline distT="0" distB="0" distL="0" distR="0" wp14:anchorId="2297795B" wp14:editId="28174A30">
            <wp:extent cx="2061882" cy="2061882"/>
            <wp:effectExtent l="0" t="0" r="0" b="0"/>
            <wp:docPr id="4" name="Picture 4" descr="Aspri Spirits - Crunchbase Company Profile &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ri Spirits - Crunchbase Company Profile &amp; Fu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469" cy="2095469"/>
                    </a:xfrm>
                    <a:prstGeom prst="rect">
                      <a:avLst/>
                    </a:prstGeom>
                    <a:noFill/>
                    <a:ln>
                      <a:noFill/>
                    </a:ln>
                  </pic:spPr>
                </pic:pic>
              </a:graphicData>
            </a:graphic>
          </wp:inline>
        </w:drawing>
      </w:r>
      <w:r w:rsidRPr="00822F7B">
        <w:rPr>
          <w:rFonts w:ascii="Times New Roman" w:hAnsi="Times New Roman" w:cs="Times New Roman"/>
          <w:color w:val="000000" w:themeColor="text1"/>
          <w:lang w:eastAsia="en-GB"/>
        </w:rPr>
        <w:fldChar w:fldCharType="end"/>
      </w:r>
    </w:p>
    <w:p w14:paraId="71A00EEA" w14:textId="2E315AD9" w:rsidR="005C42C1" w:rsidRPr="00822F7B" w:rsidRDefault="005C42C1" w:rsidP="00F500DE">
      <w:pPr>
        <w:spacing w:after="0" w:line="240" w:lineRule="auto"/>
        <w:jc w:val="center"/>
        <w:rPr>
          <w:rFonts w:ascii="Times New Roman" w:hAnsi="Times New Roman" w:cs="Times New Roman"/>
          <w:b/>
          <w:bCs/>
          <w:color w:val="000000" w:themeColor="text1"/>
          <w:sz w:val="32"/>
          <w:szCs w:val="32"/>
          <w:lang w:eastAsia="en-GB"/>
        </w:rPr>
      </w:pPr>
      <w:r w:rsidRPr="00822F7B">
        <w:rPr>
          <w:rFonts w:ascii="Times New Roman" w:hAnsi="Times New Roman" w:cs="Times New Roman"/>
          <w:b/>
          <w:bCs/>
          <w:color w:val="000000" w:themeColor="text1"/>
          <w:sz w:val="32"/>
          <w:szCs w:val="32"/>
          <w:lang w:eastAsia="en-GB"/>
        </w:rPr>
        <w:t>ASPRI SPIRITS LIMITED</w:t>
      </w:r>
    </w:p>
    <w:p w14:paraId="3676F04E" w14:textId="31FA1C02" w:rsidR="005C42C1" w:rsidRPr="00822F7B" w:rsidRDefault="005C42C1" w:rsidP="00F500DE">
      <w:pPr>
        <w:spacing w:after="0" w:line="240" w:lineRule="auto"/>
        <w:jc w:val="center"/>
        <w:rPr>
          <w:rFonts w:ascii="Times New Roman" w:hAnsi="Times New Roman" w:cs="Times New Roman"/>
          <w:i/>
          <w:iCs/>
          <w:noProof/>
          <w:color w:val="000000" w:themeColor="text1"/>
          <w:sz w:val="32"/>
          <w:szCs w:val="32"/>
          <w:highlight w:val="yellow"/>
        </w:rPr>
      </w:pPr>
      <w:r w:rsidRPr="00822F7B">
        <w:rPr>
          <w:rFonts w:ascii="Times New Roman" w:hAnsi="Times New Roman" w:cs="Times New Roman"/>
          <w:color w:val="000000" w:themeColor="text1"/>
          <w:sz w:val="32"/>
          <w:szCs w:val="32"/>
          <w:lang w:eastAsia="en-GB"/>
        </w:rPr>
        <w:t>(FORMERLY KNOWN AS ASPRI SPIRITS PRIVATE LIMITED)</w:t>
      </w:r>
    </w:p>
    <w:p w14:paraId="0779D9BD" w14:textId="77777777" w:rsidR="0000252C" w:rsidRPr="00822F7B" w:rsidRDefault="0000252C" w:rsidP="00F500DE">
      <w:pPr>
        <w:spacing w:after="0" w:line="240" w:lineRule="auto"/>
        <w:rPr>
          <w:rFonts w:ascii="Times New Roman" w:hAnsi="Times New Roman" w:cs="Times New Roman"/>
          <w:i/>
          <w:iCs/>
          <w:noProof/>
          <w:color w:val="000000" w:themeColor="text1"/>
          <w:sz w:val="32"/>
          <w:szCs w:val="32"/>
          <w:highlight w:val="yellow"/>
        </w:rPr>
      </w:pPr>
    </w:p>
    <w:p w14:paraId="58C04303" w14:textId="0B272CF3" w:rsidR="00746775" w:rsidRPr="004E6860" w:rsidRDefault="004E6860" w:rsidP="00746775">
      <w:pPr>
        <w:autoSpaceDE w:val="0"/>
        <w:autoSpaceDN w:val="0"/>
        <w:adjustRightInd w:val="0"/>
        <w:spacing w:after="0" w:line="240" w:lineRule="auto"/>
        <w:jc w:val="center"/>
        <w:rPr>
          <w:rFonts w:ascii="Times New Roman" w:hAnsi="Times New Roman" w:cs="Times New Roman"/>
          <w:b/>
          <w:bCs/>
          <w:color w:val="000000" w:themeColor="text1"/>
          <w:sz w:val="32"/>
          <w:szCs w:val="32"/>
        </w:rPr>
      </w:pPr>
      <w:r w:rsidRPr="004E6860">
        <w:rPr>
          <w:rFonts w:ascii="Times New Roman" w:hAnsi="Times New Roman" w:cs="Times New Roman"/>
          <w:b/>
          <w:sz w:val="32"/>
          <w:szCs w:val="32"/>
        </w:rPr>
        <w:t>CODE</w:t>
      </w:r>
      <w:r w:rsidRPr="004E6860">
        <w:rPr>
          <w:rFonts w:ascii="Times New Roman" w:hAnsi="Times New Roman" w:cs="Times New Roman"/>
          <w:b/>
          <w:spacing w:val="-5"/>
          <w:sz w:val="32"/>
          <w:szCs w:val="32"/>
        </w:rPr>
        <w:t xml:space="preserve"> </w:t>
      </w:r>
      <w:r w:rsidRPr="004E6860">
        <w:rPr>
          <w:rFonts w:ascii="Times New Roman" w:hAnsi="Times New Roman" w:cs="Times New Roman"/>
          <w:b/>
          <w:sz w:val="32"/>
          <w:szCs w:val="32"/>
        </w:rPr>
        <w:t>OF</w:t>
      </w:r>
      <w:r w:rsidRPr="004E6860">
        <w:rPr>
          <w:rFonts w:ascii="Times New Roman" w:hAnsi="Times New Roman" w:cs="Times New Roman"/>
          <w:b/>
          <w:spacing w:val="-5"/>
          <w:sz w:val="32"/>
          <w:szCs w:val="32"/>
        </w:rPr>
        <w:t xml:space="preserve"> </w:t>
      </w:r>
      <w:r w:rsidRPr="004E6860">
        <w:rPr>
          <w:rFonts w:ascii="Times New Roman" w:hAnsi="Times New Roman" w:cs="Times New Roman"/>
          <w:b/>
          <w:sz w:val="32"/>
          <w:szCs w:val="32"/>
        </w:rPr>
        <w:t>PRACTICES</w:t>
      </w:r>
      <w:r w:rsidRPr="004E6860">
        <w:rPr>
          <w:rFonts w:ascii="Times New Roman" w:hAnsi="Times New Roman" w:cs="Times New Roman"/>
          <w:b/>
          <w:spacing w:val="-5"/>
          <w:sz w:val="32"/>
          <w:szCs w:val="32"/>
        </w:rPr>
        <w:t xml:space="preserve"> </w:t>
      </w:r>
      <w:r w:rsidRPr="004E6860">
        <w:rPr>
          <w:rFonts w:ascii="Times New Roman" w:hAnsi="Times New Roman" w:cs="Times New Roman"/>
          <w:b/>
          <w:sz w:val="32"/>
          <w:szCs w:val="32"/>
        </w:rPr>
        <w:t>AND</w:t>
      </w:r>
      <w:r w:rsidRPr="004E6860">
        <w:rPr>
          <w:rFonts w:ascii="Times New Roman" w:hAnsi="Times New Roman" w:cs="Times New Roman"/>
          <w:b/>
          <w:spacing w:val="-6"/>
          <w:sz w:val="32"/>
          <w:szCs w:val="32"/>
        </w:rPr>
        <w:t xml:space="preserve"> </w:t>
      </w:r>
      <w:r w:rsidRPr="004E6860">
        <w:rPr>
          <w:rFonts w:ascii="Times New Roman" w:hAnsi="Times New Roman" w:cs="Times New Roman"/>
          <w:b/>
          <w:sz w:val="32"/>
          <w:szCs w:val="32"/>
        </w:rPr>
        <w:t>PROCEDURES</w:t>
      </w:r>
      <w:r w:rsidRPr="004E6860">
        <w:rPr>
          <w:rFonts w:ascii="Times New Roman" w:hAnsi="Times New Roman" w:cs="Times New Roman"/>
          <w:b/>
          <w:spacing w:val="-5"/>
          <w:sz w:val="32"/>
          <w:szCs w:val="32"/>
        </w:rPr>
        <w:t xml:space="preserve"> </w:t>
      </w:r>
      <w:r w:rsidRPr="004E6860">
        <w:rPr>
          <w:rFonts w:ascii="Times New Roman" w:hAnsi="Times New Roman" w:cs="Times New Roman"/>
          <w:b/>
          <w:sz w:val="32"/>
          <w:szCs w:val="32"/>
        </w:rPr>
        <w:t>FOR</w:t>
      </w:r>
      <w:r w:rsidRPr="004E6860">
        <w:rPr>
          <w:rFonts w:ascii="Times New Roman" w:hAnsi="Times New Roman" w:cs="Times New Roman"/>
          <w:b/>
          <w:spacing w:val="-6"/>
          <w:sz w:val="32"/>
          <w:szCs w:val="32"/>
        </w:rPr>
        <w:t xml:space="preserve"> </w:t>
      </w:r>
      <w:r w:rsidRPr="004E6860">
        <w:rPr>
          <w:rFonts w:ascii="Times New Roman" w:hAnsi="Times New Roman" w:cs="Times New Roman"/>
          <w:b/>
          <w:sz w:val="32"/>
          <w:szCs w:val="32"/>
        </w:rPr>
        <w:t>FAIR</w:t>
      </w:r>
      <w:r w:rsidRPr="004E6860">
        <w:rPr>
          <w:rFonts w:ascii="Times New Roman" w:hAnsi="Times New Roman" w:cs="Times New Roman"/>
          <w:b/>
          <w:spacing w:val="-6"/>
          <w:sz w:val="32"/>
          <w:szCs w:val="32"/>
        </w:rPr>
        <w:t xml:space="preserve"> </w:t>
      </w:r>
      <w:r w:rsidRPr="004E6860">
        <w:rPr>
          <w:rFonts w:ascii="Times New Roman" w:hAnsi="Times New Roman" w:cs="Times New Roman"/>
          <w:b/>
          <w:sz w:val="32"/>
          <w:szCs w:val="32"/>
        </w:rPr>
        <w:t>DISCLOSURE</w:t>
      </w:r>
      <w:r w:rsidRPr="004E6860">
        <w:rPr>
          <w:rFonts w:ascii="Times New Roman" w:hAnsi="Times New Roman" w:cs="Times New Roman"/>
          <w:b/>
          <w:spacing w:val="-5"/>
          <w:sz w:val="32"/>
          <w:szCs w:val="32"/>
        </w:rPr>
        <w:t xml:space="preserve"> </w:t>
      </w:r>
      <w:r w:rsidRPr="004E6860">
        <w:rPr>
          <w:rFonts w:ascii="Times New Roman" w:hAnsi="Times New Roman" w:cs="Times New Roman"/>
          <w:b/>
          <w:sz w:val="32"/>
          <w:szCs w:val="32"/>
        </w:rPr>
        <w:t>OF UNPUBLISHED PRICE SENSITIVE INFORMATION</w:t>
      </w:r>
      <w:r w:rsidR="00746775" w:rsidRPr="004E6860">
        <w:rPr>
          <w:rFonts w:ascii="Times New Roman" w:hAnsi="Times New Roman" w:cs="Times New Roman"/>
          <w:b/>
          <w:bCs/>
          <w:sz w:val="32"/>
          <w:szCs w:val="32"/>
        </w:rPr>
        <w:t xml:space="preserve"> </w:t>
      </w:r>
    </w:p>
    <w:p w14:paraId="113599F0" w14:textId="107E4F98" w:rsidR="00D97E99" w:rsidRPr="00822F7B" w:rsidRDefault="00D97E99" w:rsidP="00F500DE">
      <w:pPr>
        <w:spacing w:after="0" w:line="240" w:lineRule="auto"/>
        <w:jc w:val="center"/>
        <w:rPr>
          <w:rFonts w:ascii="Times New Roman" w:hAnsi="Times New Roman" w:cs="Times New Roman"/>
          <w:b/>
          <w:bCs/>
          <w:color w:val="000000" w:themeColor="text1"/>
          <w:sz w:val="32"/>
          <w:szCs w:val="32"/>
        </w:rPr>
      </w:pPr>
    </w:p>
    <w:p w14:paraId="70E550AA" w14:textId="28547C53"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4C324BA7" w14:textId="408D14CB"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7F638263" w14:textId="278E1D95"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12119C4C" w14:textId="3CA9BAA0" w:rsidR="007F7CEA" w:rsidRDefault="007F7CEA" w:rsidP="00F500DE">
      <w:pPr>
        <w:spacing w:after="0" w:line="240" w:lineRule="auto"/>
        <w:jc w:val="center"/>
        <w:rPr>
          <w:rFonts w:ascii="Times New Roman" w:hAnsi="Times New Roman" w:cs="Times New Roman"/>
          <w:b/>
          <w:bCs/>
          <w:color w:val="000000" w:themeColor="text1"/>
          <w:sz w:val="32"/>
          <w:szCs w:val="32"/>
        </w:rPr>
      </w:pPr>
    </w:p>
    <w:p w14:paraId="56695CD2" w14:textId="231AD62F" w:rsidR="00746775" w:rsidRDefault="00746775" w:rsidP="00F500DE">
      <w:pPr>
        <w:spacing w:after="0" w:line="240" w:lineRule="auto"/>
        <w:jc w:val="center"/>
        <w:rPr>
          <w:rFonts w:ascii="Times New Roman" w:hAnsi="Times New Roman" w:cs="Times New Roman"/>
          <w:b/>
          <w:bCs/>
          <w:color w:val="000000" w:themeColor="text1"/>
          <w:sz w:val="32"/>
          <w:szCs w:val="32"/>
        </w:rPr>
      </w:pPr>
    </w:p>
    <w:p w14:paraId="57978025" w14:textId="6A1BF8AF" w:rsidR="00746775" w:rsidRDefault="00746775" w:rsidP="00F500DE">
      <w:pPr>
        <w:spacing w:after="0" w:line="240" w:lineRule="auto"/>
        <w:jc w:val="center"/>
        <w:rPr>
          <w:rFonts w:ascii="Times New Roman" w:hAnsi="Times New Roman" w:cs="Times New Roman"/>
          <w:b/>
          <w:bCs/>
          <w:color w:val="000000" w:themeColor="text1"/>
          <w:sz w:val="32"/>
          <w:szCs w:val="32"/>
        </w:rPr>
      </w:pPr>
    </w:p>
    <w:p w14:paraId="4E204B55" w14:textId="47F6DC16" w:rsidR="00746775" w:rsidRDefault="00746775" w:rsidP="00F500DE">
      <w:pPr>
        <w:spacing w:after="0" w:line="240" w:lineRule="auto"/>
        <w:jc w:val="center"/>
        <w:rPr>
          <w:rFonts w:ascii="Times New Roman" w:hAnsi="Times New Roman" w:cs="Times New Roman"/>
          <w:b/>
          <w:bCs/>
          <w:color w:val="000000" w:themeColor="text1"/>
          <w:sz w:val="32"/>
          <w:szCs w:val="32"/>
        </w:rPr>
      </w:pPr>
    </w:p>
    <w:p w14:paraId="64661A85" w14:textId="3C145B0D" w:rsidR="00746775" w:rsidRDefault="00746775" w:rsidP="00F500DE">
      <w:pPr>
        <w:spacing w:after="0" w:line="240" w:lineRule="auto"/>
        <w:jc w:val="center"/>
        <w:rPr>
          <w:rFonts w:ascii="Times New Roman" w:hAnsi="Times New Roman" w:cs="Times New Roman"/>
          <w:b/>
          <w:bCs/>
          <w:color w:val="000000" w:themeColor="text1"/>
          <w:sz w:val="32"/>
          <w:szCs w:val="32"/>
        </w:rPr>
      </w:pPr>
    </w:p>
    <w:p w14:paraId="73F5C96D" w14:textId="77777777" w:rsidR="00746775" w:rsidRPr="00746775" w:rsidRDefault="00746775" w:rsidP="00746775">
      <w:pPr>
        <w:spacing w:after="0" w:line="240" w:lineRule="auto"/>
        <w:jc w:val="center"/>
        <w:rPr>
          <w:rFonts w:ascii="Times New Roman" w:hAnsi="Times New Roman" w:cs="Times New Roman"/>
          <w:b/>
          <w:bCs/>
          <w:color w:val="000000" w:themeColor="text1"/>
        </w:rPr>
      </w:pPr>
    </w:p>
    <w:p w14:paraId="7CD5DB5D" w14:textId="334D74F3" w:rsidR="007F7CEA" w:rsidRPr="00746775" w:rsidRDefault="007F7CEA" w:rsidP="00746775">
      <w:pPr>
        <w:spacing w:after="0" w:line="240" w:lineRule="auto"/>
        <w:jc w:val="center"/>
        <w:rPr>
          <w:rFonts w:ascii="Times New Roman" w:hAnsi="Times New Roman" w:cs="Times New Roman"/>
          <w:b/>
          <w:bCs/>
          <w:color w:val="000000" w:themeColor="text1"/>
        </w:rPr>
      </w:pPr>
    </w:p>
    <w:p w14:paraId="3D8C52FD" w14:textId="4B587D0A" w:rsidR="007F7CEA" w:rsidRPr="00746775" w:rsidRDefault="007F7CEA" w:rsidP="00746775">
      <w:pPr>
        <w:spacing w:after="0" w:line="240" w:lineRule="auto"/>
        <w:jc w:val="center"/>
        <w:rPr>
          <w:rFonts w:ascii="Times New Roman" w:hAnsi="Times New Roman" w:cs="Times New Roman"/>
          <w:b/>
          <w:bCs/>
          <w:color w:val="000000" w:themeColor="text1"/>
        </w:rPr>
      </w:pPr>
    </w:p>
    <w:p w14:paraId="1CC1CD44" w14:textId="77777777" w:rsidR="007F7CEA" w:rsidRPr="00746775" w:rsidRDefault="007F7CEA" w:rsidP="00746775">
      <w:pPr>
        <w:spacing w:after="0" w:line="240" w:lineRule="auto"/>
        <w:jc w:val="center"/>
        <w:rPr>
          <w:rFonts w:ascii="Times New Roman" w:hAnsi="Times New Roman" w:cs="Times New Roman"/>
          <w:b/>
          <w:bCs/>
          <w:color w:val="000000" w:themeColor="text1"/>
        </w:rPr>
      </w:pPr>
    </w:p>
    <w:p w14:paraId="1AEF0C85" w14:textId="5FC00642" w:rsidR="007F7CEA" w:rsidRPr="00746775" w:rsidRDefault="007F7CEA" w:rsidP="00746775">
      <w:pPr>
        <w:spacing w:after="0" w:line="240" w:lineRule="auto"/>
        <w:jc w:val="center"/>
        <w:rPr>
          <w:rFonts w:ascii="Times New Roman" w:hAnsi="Times New Roman" w:cs="Times New Roman"/>
          <w:b/>
          <w:bCs/>
          <w:color w:val="000000" w:themeColor="text1"/>
        </w:rPr>
      </w:pPr>
    </w:p>
    <w:p w14:paraId="407B6DE8" w14:textId="77777777" w:rsidR="007F7CEA" w:rsidRPr="00746775" w:rsidRDefault="007F7CEA" w:rsidP="00746775">
      <w:pPr>
        <w:spacing w:after="0" w:line="240" w:lineRule="auto"/>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Version History</w:t>
      </w:r>
    </w:p>
    <w:tbl>
      <w:tblPr>
        <w:tblStyle w:val="TableGrid"/>
        <w:tblW w:w="0" w:type="auto"/>
        <w:tblLook w:val="04A0" w:firstRow="1" w:lastRow="0" w:firstColumn="1" w:lastColumn="0" w:noHBand="0" w:noVBand="1"/>
      </w:tblPr>
      <w:tblGrid>
        <w:gridCol w:w="4449"/>
        <w:gridCol w:w="4449"/>
      </w:tblGrid>
      <w:tr w:rsidR="00822F7B" w:rsidRPr="00746775" w14:paraId="0098865F" w14:textId="77777777" w:rsidTr="0029140F">
        <w:tc>
          <w:tcPr>
            <w:tcW w:w="4449" w:type="dxa"/>
          </w:tcPr>
          <w:p w14:paraId="5A342F7A"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Document Title</w:t>
            </w:r>
          </w:p>
        </w:tc>
        <w:tc>
          <w:tcPr>
            <w:tcW w:w="4449" w:type="dxa"/>
          </w:tcPr>
          <w:p w14:paraId="1F0E3F21" w14:textId="16E3E682" w:rsidR="007F7CEA" w:rsidRPr="004E6860" w:rsidRDefault="004E6860" w:rsidP="00746775">
            <w:pPr>
              <w:jc w:val="center"/>
              <w:rPr>
                <w:rFonts w:ascii="Times New Roman" w:hAnsi="Times New Roman" w:cs="Times New Roman"/>
                <w:b/>
                <w:bCs/>
                <w:color w:val="000000" w:themeColor="text1"/>
              </w:rPr>
            </w:pPr>
            <w:r w:rsidRPr="004E6860">
              <w:rPr>
                <w:rFonts w:ascii="Times New Roman" w:hAnsi="Times New Roman" w:cs="Times New Roman"/>
                <w:b/>
              </w:rPr>
              <w:t>Code</w:t>
            </w:r>
            <w:r w:rsidRPr="004E6860">
              <w:rPr>
                <w:rFonts w:ascii="Times New Roman" w:hAnsi="Times New Roman" w:cs="Times New Roman"/>
                <w:b/>
                <w:spacing w:val="-5"/>
              </w:rPr>
              <w:t xml:space="preserve"> </w:t>
            </w:r>
            <w:r>
              <w:rPr>
                <w:rFonts w:ascii="Times New Roman" w:hAnsi="Times New Roman" w:cs="Times New Roman"/>
                <w:b/>
              </w:rPr>
              <w:t>o</w:t>
            </w:r>
            <w:r w:rsidRPr="004E6860">
              <w:rPr>
                <w:rFonts w:ascii="Times New Roman" w:hAnsi="Times New Roman" w:cs="Times New Roman"/>
                <w:b/>
              </w:rPr>
              <w:t>f</w:t>
            </w:r>
            <w:r w:rsidRPr="004E6860">
              <w:rPr>
                <w:rFonts w:ascii="Times New Roman" w:hAnsi="Times New Roman" w:cs="Times New Roman"/>
                <w:b/>
                <w:spacing w:val="-5"/>
              </w:rPr>
              <w:t xml:space="preserve"> </w:t>
            </w:r>
            <w:r w:rsidRPr="004E6860">
              <w:rPr>
                <w:rFonts w:ascii="Times New Roman" w:hAnsi="Times New Roman" w:cs="Times New Roman"/>
                <w:b/>
              </w:rPr>
              <w:t>Practices</w:t>
            </w:r>
            <w:r w:rsidRPr="004E6860">
              <w:rPr>
                <w:rFonts w:ascii="Times New Roman" w:hAnsi="Times New Roman" w:cs="Times New Roman"/>
                <w:b/>
                <w:spacing w:val="-5"/>
              </w:rPr>
              <w:t xml:space="preserve"> </w:t>
            </w:r>
            <w:r>
              <w:rPr>
                <w:rFonts w:ascii="Times New Roman" w:hAnsi="Times New Roman" w:cs="Times New Roman"/>
                <w:b/>
              </w:rPr>
              <w:t>a</w:t>
            </w:r>
            <w:r w:rsidRPr="004E6860">
              <w:rPr>
                <w:rFonts w:ascii="Times New Roman" w:hAnsi="Times New Roman" w:cs="Times New Roman"/>
                <w:b/>
              </w:rPr>
              <w:t>nd</w:t>
            </w:r>
            <w:r w:rsidRPr="004E6860">
              <w:rPr>
                <w:rFonts w:ascii="Times New Roman" w:hAnsi="Times New Roman" w:cs="Times New Roman"/>
                <w:b/>
                <w:spacing w:val="-6"/>
              </w:rPr>
              <w:t xml:space="preserve"> </w:t>
            </w:r>
            <w:r w:rsidRPr="004E6860">
              <w:rPr>
                <w:rFonts w:ascii="Times New Roman" w:hAnsi="Times New Roman" w:cs="Times New Roman"/>
                <w:b/>
              </w:rPr>
              <w:t>Procedures</w:t>
            </w:r>
            <w:r w:rsidRPr="004E6860">
              <w:rPr>
                <w:rFonts w:ascii="Times New Roman" w:hAnsi="Times New Roman" w:cs="Times New Roman"/>
                <w:b/>
                <w:spacing w:val="-5"/>
              </w:rPr>
              <w:t xml:space="preserve"> </w:t>
            </w:r>
            <w:r>
              <w:rPr>
                <w:rFonts w:ascii="Times New Roman" w:hAnsi="Times New Roman" w:cs="Times New Roman"/>
                <w:b/>
              </w:rPr>
              <w:t>f</w:t>
            </w:r>
            <w:r w:rsidRPr="004E6860">
              <w:rPr>
                <w:rFonts w:ascii="Times New Roman" w:hAnsi="Times New Roman" w:cs="Times New Roman"/>
                <w:b/>
              </w:rPr>
              <w:t>or</w:t>
            </w:r>
            <w:r w:rsidRPr="004E6860">
              <w:rPr>
                <w:rFonts w:ascii="Times New Roman" w:hAnsi="Times New Roman" w:cs="Times New Roman"/>
                <w:b/>
                <w:spacing w:val="-6"/>
              </w:rPr>
              <w:t xml:space="preserve"> </w:t>
            </w:r>
            <w:r w:rsidRPr="004E6860">
              <w:rPr>
                <w:rFonts w:ascii="Times New Roman" w:hAnsi="Times New Roman" w:cs="Times New Roman"/>
                <w:b/>
              </w:rPr>
              <w:t>Fair</w:t>
            </w:r>
            <w:r w:rsidRPr="004E6860">
              <w:rPr>
                <w:rFonts w:ascii="Times New Roman" w:hAnsi="Times New Roman" w:cs="Times New Roman"/>
                <w:b/>
                <w:spacing w:val="-6"/>
              </w:rPr>
              <w:t xml:space="preserve"> </w:t>
            </w:r>
            <w:r w:rsidRPr="004E6860">
              <w:rPr>
                <w:rFonts w:ascii="Times New Roman" w:hAnsi="Times New Roman" w:cs="Times New Roman"/>
                <w:b/>
              </w:rPr>
              <w:t>Disclosure</w:t>
            </w:r>
            <w:r w:rsidRPr="004E6860">
              <w:rPr>
                <w:rFonts w:ascii="Times New Roman" w:hAnsi="Times New Roman" w:cs="Times New Roman"/>
                <w:b/>
                <w:spacing w:val="-5"/>
              </w:rPr>
              <w:t xml:space="preserve"> </w:t>
            </w:r>
            <w:r>
              <w:rPr>
                <w:rFonts w:ascii="Times New Roman" w:hAnsi="Times New Roman" w:cs="Times New Roman"/>
                <w:b/>
              </w:rPr>
              <w:t>o</w:t>
            </w:r>
            <w:r w:rsidRPr="004E6860">
              <w:rPr>
                <w:rFonts w:ascii="Times New Roman" w:hAnsi="Times New Roman" w:cs="Times New Roman"/>
                <w:b/>
              </w:rPr>
              <w:t>f Unpublished Price Sensitive Information</w:t>
            </w:r>
          </w:p>
        </w:tc>
      </w:tr>
      <w:tr w:rsidR="00822F7B" w:rsidRPr="00746775" w14:paraId="358123DD" w14:textId="77777777" w:rsidTr="0029140F">
        <w:tc>
          <w:tcPr>
            <w:tcW w:w="4449" w:type="dxa"/>
          </w:tcPr>
          <w:p w14:paraId="76679285"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Version</w:t>
            </w:r>
          </w:p>
        </w:tc>
        <w:tc>
          <w:tcPr>
            <w:tcW w:w="4449" w:type="dxa"/>
          </w:tcPr>
          <w:p w14:paraId="7E6CF85E"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1.0</w:t>
            </w:r>
          </w:p>
        </w:tc>
      </w:tr>
      <w:tr w:rsidR="00822F7B" w:rsidRPr="00746775" w14:paraId="5AA200DC" w14:textId="77777777" w:rsidTr="0029140F">
        <w:tc>
          <w:tcPr>
            <w:tcW w:w="4449" w:type="dxa"/>
          </w:tcPr>
          <w:p w14:paraId="3649968C"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Effective Date</w:t>
            </w:r>
          </w:p>
        </w:tc>
        <w:tc>
          <w:tcPr>
            <w:tcW w:w="4449" w:type="dxa"/>
          </w:tcPr>
          <w:p w14:paraId="40215AB7" w14:textId="77777777" w:rsidR="007F7CEA" w:rsidRPr="00746775" w:rsidRDefault="007F7CEA" w:rsidP="00746775">
            <w:pPr>
              <w:jc w:val="center"/>
              <w:rPr>
                <w:rFonts w:ascii="Times New Roman" w:hAnsi="Times New Roman" w:cs="Times New Roman"/>
                <w:b/>
                <w:bCs/>
                <w:color w:val="000000" w:themeColor="text1"/>
              </w:rPr>
            </w:pPr>
          </w:p>
        </w:tc>
      </w:tr>
      <w:tr w:rsidR="007F7CEA" w:rsidRPr="00746775" w14:paraId="20E8DC52" w14:textId="77777777" w:rsidTr="0029140F">
        <w:tc>
          <w:tcPr>
            <w:tcW w:w="4449" w:type="dxa"/>
          </w:tcPr>
          <w:p w14:paraId="1407E4B9"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Document Approved by</w:t>
            </w:r>
          </w:p>
        </w:tc>
        <w:tc>
          <w:tcPr>
            <w:tcW w:w="4449" w:type="dxa"/>
          </w:tcPr>
          <w:p w14:paraId="0DDE36CC"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Board of Directors</w:t>
            </w:r>
          </w:p>
        </w:tc>
      </w:tr>
    </w:tbl>
    <w:p w14:paraId="64BCF7CD" w14:textId="77777777" w:rsidR="007F7CEA" w:rsidRPr="00746775" w:rsidRDefault="007F7CEA" w:rsidP="00746775">
      <w:pPr>
        <w:spacing w:after="0" w:line="240" w:lineRule="auto"/>
        <w:jc w:val="center"/>
        <w:rPr>
          <w:rFonts w:ascii="Times New Roman" w:hAnsi="Times New Roman" w:cs="Times New Roman"/>
          <w:b/>
          <w:bCs/>
          <w:color w:val="000000" w:themeColor="text1"/>
        </w:rPr>
      </w:pPr>
    </w:p>
    <w:p w14:paraId="505F3E77" w14:textId="77777777" w:rsidR="00D97E99" w:rsidRPr="00746775" w:rsidRDefault="00FA040E" w:rsidP="00746775">
      <w:pPr>
        <w:spacing w:after="0" w:line="240" w:lineRule="auto"/>
        <w:rPr>
          <w:rFonts w:ascii="Times New Roman" w:hAnsi="Times New Roman" w:cs="Times New Roman"/>
          <w:b/>
          <w:color w:val="000000" w:themeColor="text1"/>
        </w:rPr>
      </w:pPr>
      <w:r w:rsidRPr="00746775">
        <w:rPr>
          <w:rFonts w:ascii="Times New Roman" w:hAnsi="Times New Roman" w:cs="Times New Roman"/>
          <w:b/>
          <w:color w:val="000000" w:themeColor="text1"/>
        </w:rPr>
        <w:br w:type="page"/>
      </w:r>
    </w:p>
    <w:p w14:paraId="70EC307F" w14:textId="53A03DC4" w:rsidR="00D97E99" w:rsidRPr="004E6860" w:rsidRDefault="004E6860" w:rsidP="004E6860">
      <w:pPr>
        <w:pBdr>
          <w:bottom w:val="single" w:sz="12" w:space="1" w:color="auto"/>
        </w:pBdr>
        <w:autoSpaceDE w:val="0"/>
        <w:autoSpaceDN w:val="0"/>
        <w:adjustRightInd w:val="0"/>
        <w:spacing w:after="0" w:line="240" w:lineRule="auto"/>
        <w:jc w:val="center"/>
        <w:rPr>
          <w:rFonts w:ascii="Times New Roman" w:hAnsi="Times New Roman" w:cs="Times New Roman"/>
          <w:b/>
          <w:bCs/>
          <w:color w:val="000000" w:themeColor="text1"/>
        </w:rPr>
      </w:pPr>
      <w:r w:rsidRPr="004E6860">
        <w:rPr>
          <w:rFonts w:ascii="Times New Roman" w:hAnsi="Times New Roman" w:cs="Times New Roman"/>
          <w:b/>
          <w:color w:val="000000" w:themeColor="text1"/>
        </w:rPr>
        <w:lastRenderedPageBreak/>
        <w:t>CODE</w:t>
      </w:r>
      <w:r w:rsidRPr="004E6860">
        <w:rPr>
          <w:rFonts w:ascii="Times New Roman" w:hAnsi="Times New Roman" w:cs="Times New Roman"/>
          <w:b/>
          <w:color w:val="000000" w:themeColor="text1"/>
          <w:spacing w:val="-5"/>
        </w:rPr>
        <w:t xml:space="preserve"> </w:t>
      </w:r>
      <w:r w:rsidRPr="004E6860">
        <w:rPr>
          <w:rFonts w:ascii="Times New Roman" w:hAnsi="Times New Roman" w:cs="Times New Roman"/>
          <w:b/>
          <w:color w:val="000000" w:themeColor="text1"/>
        </w:rPr>
        <w:t>OF</w:t>
      </w:r>
      <w:r w:rsidRPr="004E6860">
        <w:rPr>
          <w:rFonts w:ascii="Times New Roman" w:hAnsi="Times New Roman" w:cs="Times New Roman"/>
          <w:b/>
          <w:color w:val="000000" w:themeColor="text1"/>
          <w:spacing w:val="-5"/>
        </w:rPr>
        <w:t xml:space="preserve"> </w:t>
      </w:r>
      <w:r w:rsidRPr="004E6860">
        <w:rPr>
          <w:rFonts w:ascii="Times New Roman" w:hAnsi="Times New Roman" w:cs="Times New Roman"/>
          <w:b/>
          <w:color w:val="000000" w:themeColor="text1"/>
        </w:rPr>
        <w:t>PRACTICES</w:t>
      </w:r>
      <w:r w:rsidRPr="004E6860">
        <w:rPr>
          <w:rFonts w:ascii="Times New Roman" w:hAnsi="Times New Roman" w:cs="Times New Roman"/>
          <w:b/>
          <w:color w:val="000000" w:themeColor="text1"/>
          <w:spacing w:val="-5"/>
        </w:rPr>
        <w:t xml:space="preserve"> </w:t>
      </w:r>
      <w:r w:rsidRPr="004E6860">
        <w:rPr>
          <w:rFonts w:ascii="Times New Roman" w:hAnsi="Times New Roman" w:cs="Times New Roman"/>
          <w:b/>
          <w:color w:val="000000" w:themeColor="text1"/>
        </w:rPr>
        <w:t>AND</w:t>
      </w:r>
      <w:r w:rsidRPr="004E6860">
        <w:rPr>
          <w:rFonts w:ascii="Times New Roman" w:hAnsi="Times New Roman" w:cs="Times New Roman"/>
          <w:b/>
          <w:color w:val="000000" w:themeColor="text1"/>
          <w:spacing w:val="-6"/>
        </w:rPr>
        <w:t xml:space="preserve"> </w:t>
      </w:r>
      <w:r w:rsidRPr="004E6860">
        <w:rPr>
          <w:rFonts w:ascii="Times New Roman" w:hAnsi="Times New Roman" w:cs="Times New Roman"/>
          <w:b/>
          <w:color w:val="000000" w:themeColor="text1"/>
        </w:rPr>
        <w:t>PROCEDURES</w:t>
      </w:r>
      <w:r w:rsidRPr="004E6860">
        <w:rPr>
          <w:rFonts w:ascii="Times New Roman" w:hAnsi="Times New Roman" w:cs="Times New Roman"/>
          <w:b/>
          <w:color w:val="000000" w:themeColor="text1"/>
          <w:spacing w:val="-5"/>
        </w:rPr>
        <w:t xml:space="preserve"> </w:t>
      </w:r>
      <w:r w:rsidRPr="004E6860">
        <w:rPr>
          <w:rFonts w:ascii="Times New Roman" w:hAnsi="Times New Roman" w:cs="Times New Roman"/>
          <w:b/>
          <w:color w:val="000000" w:themeColor="text1"/>
        </w:rPr>
        <w:t>FOR</w:t>
      </w:r>
      <w:r w:rsidRPr="004E6860">
        <w:rPr>
          <w:rFonts w:ascii="Times New Roman" w:hAnsi="Times New Roman" w:cs="Times New Roman"/>
          <w:b/>
          <w:color w:val="000000" w:themeColor="text1"/>
          <w:spacing w:val="-6"/>
        </w:rPr>
        <w:t xml:space="preserve"> </w:t>
      </w:r>
      <w:r w:rsidRPr="004E6860">
        <w:rPr>
          <w:rFonts w:ascii="Times New Roman" w:hAnsi="Times New Roman" w:cs="Times New Roman"/>
          <w:b/>
          <w:color w:val="000000" w:themeColor="text1"/>
        </w:rPr>
        <w:t>FAIR</w:t>
      </w:r>
      <w:r w:rsidRPr="004E6860">
        <w:rPr>
          <w:rFonts w:ascii="Times New Roman" w:hAnsi="Times New Roman" w:cs="Times New Roman"/>
          <w:b/>
          <w:color w:val="000000" w:themeColor="text1"/>
          <w:spacing w:val="-6"/>
        </w:rPr>
        <w:t xml:space="preserve"> </w:t>
      </w:r>
      <w:r w:rsidRPr="004E6860">
        <w:rPr>
          <w:rFonts w:ascii="Times New Roman" w:hAnsi="Times New Roman" w:cs="Times New Roman"/>
          <w:b/>
          <w:color w:val="000000" w:themeColor="text1"/>
        </w:rPr>
        <w:t>DISCLOSURE</w:t>
      </w:r>
      <w:r w:rsidRPr="004E6860">
        <w:rPr>
          <w:rFonts w:ascii="Times New Roman" w:hAnsi="Times New Roman" w:cs="Times New Roman"/>
          <w:b/>
          <w:color w:val="000000" w:themeColor="text1"/>
          <w:spacing w:val="-5"/>
        </w:rPr>
        <w:t xml:space="preserve"> </w:t>
      </w:r>
      <w:r w:rsidRPr="004E6860">
        <w:rPr>
          <w:rFonts w:ascii="Times New Roman" w:hAnsi="Times New Roman" w:cs="Times New Roman"/>
          <w:b/>
          <w:color w:val="000000" w:themeColor="text1"/>
        </w:rPr>
        <w:t>OF UNPUBLISHED PRICE SENSITIVE INFORMATION</w:t>
      </w:r>
      <w:r w:rsidR="00746775" w:rsidRPr="004E6860">
        <w:rPr>
          <w:rFonts w:ascii="Times New Roman" w:hAnsi="Times New Roman" w:cs="Times New Roman"/>
          <w:b/>
          <w:bCs/>
          <w:color w:val="000000" w:themeColor="text1"/>
        </w:rPr>
        <w:t xml:space="preserve"> </w:t>
      </w:r>
    </w:p>
    <w:p w14:paraId="5A28BFB3" w14:textId="79B8C38F" w:rsidR="004E6860" w:rsidRPr="004E6860" w:rsidRDefault="004E6860" w:rsidP="004E6860">
      <w:pPr>
        <w:spacing w:after="0" w:line="240" w:lineRule="auto"/>
        <w:ind w:right="247"/>
        <w:rPr>
          <w:rFonts w:ascii="Times New Roman" w:hAnsi="Times New Roman" w:cs="Times New Roman"/>
          <w:b/>
          <w:color w:val="000000" w:themeColor="text1"/>
        </w:rPr>
      </w:pPr>
    </w:p>
    <w:p w14:paraId="684F0C58" w14:textId="77777777" w:rsidR="004E6860" w:rsidRPr="004E6860" w:rsidRDefault="004E6860" w:rsidP="004E6860">
      <w:pPr>
        <w:pStyle w:val="Heading1"/>
        <w:numPr>
          <w:ilvl w:val="0"/>
          <w:numId w:val="34"/>
        </w:numPr>
        <w:tabs>
          <w:tab w:val="left" w:pos="719"/>
        </w:tabs>
        <w:spacing w:before="0"/>
        <w:ind w:left="719" w:hanging="359"/>
        <w:rPr>
          <w:rFonts w:ascii="Times New Roman" w:hAnsi="Times New Roman" w:cs="Times New Roman"/>
          <w:color w:val="000000" w:themeColor="text1"/>
          <w:sz w:val="22"/>
          <w:szCs w:val="22"/>
        </w:rPr>
      </w:pPr>
      <w:bookmarkStart w:id="0" w:name="_bookmark0"/>
      <w:bookmarkEnd w:id="0"/>
      <w:r w:rsidRPr="004E6860">
        <w:rPr>
          <w:rFonts w:ascii="Times New Roman" w:hAnsi="Times New Roman" w:cs="Times New Roman"/>
          <w:color w:val="000000" w:themeColor="text1"/>
          <w:spacing w:val="-2"/>
          <w:sz w:val="22"/>
          <w:szCs w:val="22"/>
        </w:rPr>
        <w:t>INTRODUCTION</w:t>
      </w:r>
    </w:p>
    <w:p w14:paraId="3B996F66" w14:textId="77777777" w:rsidR="004E6860" w:rsidRPr="004E6860" w:rsidRDefault="004E6860" w:rsidP="004E6860">
      <w:pPr>
        <w:pStyle w:val="BodyText"/>
        <w:rPr>
          <w:rFonts w:ascii="Times New Roman" w:hAnsi="Times New Roman" w:cs="Times New Roman"/>
          <w:b/>
          <w:color w:val="000000" w:themeColor="text1"/>
          <w:sz w:val="22"/>
          <w:szCs w:val="22"/>
        </w:rPr>
      </w:pPr>
    </w:p>
    <w:p w14:paraId="08537752" w14:textId="68B2437B" w:rsidR="004E6860" w:rsidRPr="004E6860" w:rsidRDefault="004E6860" w:rsidP="004E6860">
      <w:pPr>
        <w:pStyle w:val="BodyText"/>
        <w:ind w:left="720" w:right="357"/>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In accordance with the Securities and Exchange Board of India (Prohibition of Insider Trading) Regulations, 2015, as amended (“</w:t>
      </w:r>
      <w:r w:rsidRPr="004E6860">
        <w:rPr>
          <w:rFonts w:ascii="Times New Roman" w:hAnsi="Times New Roman" w:cs="Times New Roman"/>
          <w:b/>
          <w:color w:val="000000" w:themeColor="text1"/>
          <w:sz w:val="22"/>
          <w:szCs w:val="22"/>
        </w:rPr>
        <w:t>Insider Trading Regulations</w:t>
      </w:r>
      <w:r w:rsidRPr="004E6860">
        <w:rPr>
          <w:rFonts w:ascii="Times New Roman" w:hAnsi="Times New Roman" w:cs="Times New Roman"/>
          <w:color w:val="000000" w:themeColor="text1"/>
          <w:sz w:val="22"/>
          <w:szCs w:val="22"/>
        </w:rPr>
        <w:t xml:space="preserve">”), the Board of the </w:t>
      </w:r>
      <w:proofErr w:type="spellStart"/>
      <w:r>
        <w:rPr>
          <w:rFonts w:ascii="Times New Roman" w:hAnsi="Times New Roman" w:cs="Times New Roman"/>
          <w:color w:val="000000" w:themeColor="text1"/>
          <w:sz w:val="22"/>
          <w:szCs w:val="22"/>
        </w:rPr>
        <w:t>Aspri</w:t>
      </w:r>
      <w:proofErr w:type="spellEnd"/>
      <w:r>
        <w:rPr>
          <w:rFonts w:ascii="Times New Roman" w:hAnsi="Times New Roman" w:cs="Times New Roman"/>
          <w:color w:val="000000" w:themeColor="text1"/>
          <w:sz w:val="22"/>
          <w:szCs w:val="22"/>
        </w:rPr>
        <w:t xml:space="preserve"> Spirits </w:t>
      </w:r>
      <w:r w:rsidRPr="004E6860">
        <w:rPr>
          <w:rFonts w:ascii="Times New Roman" w:hAnsi="Times New Roman" w:cs="Times New Roman"/>
          <w:color w:val="000000" w:themeColor="text1"/>
          <w:sz w:val="22"/>
          <w:szCs w:val="22"/>
        </w:rPr>
        <w:t>Limited, has adopted this code of practices and procedures for fair disclosure of Unpublished Price Sensitive Information</w:t>
      </w:r>
    </w:p>
    <w:p w14:paraId="05154169" w14:textId="77777777" w:rsidR="004E6860" w:rsidRPr="004E6860" w:rsidRDefault="004E6860" w:rsidP="004E6860">
      <w:pPr>
        <w:pStyle w:val="BodyText"/>
        <w:rPr>
          <w:rFonts w:ascii="Times New Roman" w:hAnsi="Times New Roman" w:cs="Times New Roman"/>
          <w:color w:val="000000" w:themeColor="text1"/>
          <w:sz w:val="22"/>
          <w:szCs w:val="22"/>
        </w:rPr>
      </w:pPr>
    </w:p>
    <w:p w14:paraId="1B7B0A9A" w14:textId="77777777" w:rsidR="004E6860" w:rsidRPr="004E6860" w:rsidRDefault="004E6860" w:rsidP="004E6860">
      <w:pPr>
        <w:pStyle w:val="Heading1"/>
        <w:numPr>
          <w:ilvl w:val="0"/>
          <w:numId w:val="34"/>
        </w:numPr>
        <w:tabs>
          <w:tab w:val="left" w:pos="719"/>
        </w:tabs>
        <w:spacing w:before="0"/>
        <w:ind w:left="719" w:hanging="359"/>
        <w:rPr>
          <w:rFonts w:ascii="Times New Roman" w:hAnsi="Times New Roman" w:cs="Times New Roman"/>
          <w:color w:val="000000" w:themeColor="text1"/>
          <w:sz w:val="22"/>
          <w:szCs w:val="22"/>
        </w:rPr>
      </w:pPr>
      <w:bookmarkStart w:id="1" w:name="_bookmark1"/>
      <w:bookmarkEnd w:id="1"/>
      <w:r w:rsidRPr="004E6860">
        <w:rPr>
          <w:rFonts w:ascii="Times New Roman" w:hAnsi="Times New Roman" w:cs="Times New Roman"/>
          <w:color w:val="000000" w:themeColor="text1"/>
          <w:spacing w:val="-2"/>
          <w:sz w:val="22"/>
          <w:szCs w:val="22"/>
        </w:rPr>
        <w:t>DEFINITIONS</w:t>
      </w:r>
    </w:p>
    <w:p w14:paraId="5A5264ED" w14:textId="77777777" w:rsidR="004E6860" w:rsidRPr="004E6860" w:rsidRDefault="004E6860" w:rsidP="004E6860">
      <w:pPr>
        <w:pStyle w:val="BodyText"/>
        <w:rPr>
          <w:rFonts w:ascii="Times New Roman" w:hAnsi="Times New Roman" w:cs="Times New Roman"/>
          <w:b/>
          <w:color w:val="000000" w:themeColor="text1"/>
          <w:sz w:val="22"/>
          <w:szCs w:val="22"/>
        </w:rPr>
      </w:pPr>
    </w:p>
    <w:p w14:paraId="25F6ADAB" w14:textId="77777777" w:rsidR="004E6860" w:rsidRPr="004E6860" w:rsidRDefault="004E6860" w:rsidP="004E6860">
      <w:pPr>
        <w:pStyle w:val="ListParagraph"/>
        <w:widowControl w:val="0"/>
        <w:numPr>
          <w:ilvl w:val="0"/>
          <w:numId w:val="33"/>
        </w:numPr>
        <w:tabs>
          <w:tab w:val="left" w:pos="1418"/>
        </w:tabs>
        <w:autoSpaceDE w:val="0"/>
        <w:autoSpaceDN w:val="0"/>
        <w:spacing w:after="0" w:line="240" w:lineRule="auto"/>
        <w:ind w:hanging="710"/>
        <w:contextualSpacing w:val="0"/>
        <w:rPr>
          <w:rFonts w:ascii="Times New Roman" w:hAnsi="Times New Roman" w:cs="Times New Roman"/>
          <w:color w:val="000000" w:themeColor="text1"/>
        </w:rPr>
      </w:pPr>
      <w:r w:rsidRPr="004E6860">
        <w:rPr>
          <w:rFonts w:ascii="Times New Roman" w:hAnsi="Times New Roman" w:cs="Times New Roman"/>
          <w:b/>
          <w:color w:val="000000" w:themeColor="text1"/>
        </w:rPr>
        <w:t>“Act”</w:t>
      </w:r>
      <w:r w:rsidRPr="004E6860">
        <w:rPr>
          <w:rFonts w:ascii="Times New Roman" w:hAnsi="Times New Roman" w:cs="Times New Roman"/>
          <w:b/>
          <w:color w:val="000000" w:themeColor="text1"/>
          <w:spacing w:val="-4"/>
        </w:rPr>
        <w:t xml:space="preserve"> </w:t>
      </w:r>
      <w:r w:rsidRPr="004E6860">
        <w:rPr>
          <w:rFonts w:ascii="Times New Roman" w:hAnsi="Times New Roman" w:cs="Times New Roman"/>
          <w:color w:val="000000" w:themeColor="text1"/>
        </w:rPr>
        <w:t>shall</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mean</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Companies</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Act,</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2013</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and</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rules</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made</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thereunder,</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as</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spacing w:val="-2"/>
        </w:rPr>
        <w:t>amended.</w:t>
      </w:r>
    </w:p>
    <w:p w14:paraId="03713D3C" w14:textId="77777777" w:rsidR="004E6860" w:rsidRPr="004E6860" w:rsidRDefault="004E6860" w:rsidP="004E6860">
      <w:pPr>
        <w:pStyle w:val="BodyText"/>
        <w:rPr>
          <w:rFonts w:ascii="Times New Roman" w:hAnsi="Times New Roman" w:cs="Times New Roman"/>
          <w:color w:val="000000" w:themeColor="text1"/>
          <w:sz w:val="22"/>
          <w:szCs w:val="22"/>
        </w:rPr>
      </w:pPr>
    </w:p>
    <w:p w14:paraId="2A46DE8C" w14:textId="77777777" w:rsidR="004E6860" w:rsidRPr="004E6860" w:rsidRDefault="004E6860" w:rsidP="004E6860">
      <w:pPr>
        <w:pStyle w:val="ListParagraph"/>
        <w:widowControl w:val="0"/>
        <w:numPr>
          <w:ilvl w:val="0"/>
          <w:numId w:val="33"/>
        </w:numPr>
        <w:tabs>
          <w:tab w:val="left" w:pos="1418"/>
        </w:tabs>
        <w:autoSpaceDE w:val="0"/>
        <w:autoSpaceDN w:val="0"/>
        <w:spacing w:after="0" w:line="240" w:lineRule="auto"/>
        <w:ind w:hanging="710"/>
        <w:contextualSpacing w:val="0"/>
        <w:rPr>
          <w:rFonts w:ascii="Times New Roman" w:hAnsi="Times New Roman" w:cs="Times New Roman"/>
          <w:color w:val="000000" w:themeColor="text1"/>
        </w:rPr>
      </w:pPr>
      <w:r w:rsidRPr="004E6860">
        <w:rPr>
          <w:rFonts w:ascii="Times New Roman" w:hAnsi="Times New Roman" w:cs="Times New Roman"/>
          <w:b/>
          <w:color w:val="000000" w:themeColor="text1"/>
        </w:rPr>
        <w:t>“Board”</w:t>
      </w:r>
      <w:r w:rsidRPr="004E6860">
        <w:rPr>
          <w:rFonts w:ascii="Times New Roman" w:hAnsi="Times New Roman" w:cs="Times New Roman"/>
          <w:b/>
          <w:color w:val="000000" w:themeColor="text1"/>
          <w:spacing w:val="-3"/>
        </w:rPr>
        <w:t xml:space="preserve"> </w:t>
      </w:r>
      <w:r w:rsidRPr="004E6860">
        <w:rPr>
          <w:rFonts w:ascii="Times New Roman" w:hAnsi="Times New Roman" w:cs="Times New Roman"/>
          <w:color w:val="000000" w:themeColor="text1"/>
        </w:rPr>
        <w:t>shall</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mean</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board</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directors</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2"/>
        </w:rPr>
        <w:t xml:space="preserve"> Company.</w:t>
      </w:r>
    </w:p>
    <w:p w14:paraId="7BD459BA" w14:textId="77777777" w:rsidR="004E6860" w:rsidRPr="004E6860" w:rsidRDefault="004E6860" w:rsidP="004E6860">
      <w:pPr>
        <w:pStyle w:val="BodyText"/>
        <w:rPr>
          <w:rFonts w:ascii="Times New Roman" w:hAnsi="Times New Roman" w:cs="Times New Roman"/>
          <w:color w:val="000000" w:themeColor="text1"/>
          <w:sz w:val="22"/>
          <w:szCs w:val="22"/>
        </w:rPr>
      </w:pPr>
    </w:p>
    <w:p w14:paraId="1C832F9B" w14:textId="19D3AE83" w:rsidR="004E6860" w:rsidRDefault="004E6860" w:rsidP="004E6860">
      <w:pPr>
        <w:pStyle w:val="ListParagraph"/>
        <w:widowControl w:val="0"/>
        <w:numPr>
          <w:ilvl w:val="0"/>
          <w:numId w:val="33"/>
        </w:numPr>
        <w:tabs>
          <w:tab w:val="left" w:pos="1413"/>
          <w:tab w:val="left" w:pos="1418"/>
        </w:tabs>
        <w:autoSpaceDE w:val="0"/>
        <w:autoSpaceDN w:val="0"/>
        <w:spacing w:after="0" w:line="240" w:lineRule="auto"/>
        <w:ind w:right="361"/>
        <w:contextualSpacing w:val="0"/>
        <w:jc w:val="both"/>
        <w:rPr>
          <w:rFonts w:ascii="Times New Roman" w:hAnsi="Times New Roman" w:cs="Times New Roman"/>
          <w:color w:val="000000" w:themeColor="text1"/>
        </w:rPr>
      </w:pPr>
      <w:r w:rsidRPr="004E6860">
        <w:rPr>
          <w:rFonts w:ascii="Times New Roman" w:hAnsi="Times New Roman" w:cs="Times New Roman"/>
          <w:b/>
          <w:color w:val="000000" w:themeColor="text1"/>
        </w:rPr>
        <w:t xml:space="preserve">“Code” </w:t>
      </w:r>
      <w:r w:rsidRPr="004E6860">
        <w:rPr>
          <w:rFonts w:ascii="Times New Roman" w:hAnsi="Times New Roman" w:cs="Times New Roman"/>
          <w:color w:val="000000" w:themeColor="text1"/>
        </w:rPr>
        <w:t>means this code of practices and procedures for fair disclosure of Unpublished Price Sensitive Information.</w:t>
      </w:r>
    </w:p>
    <w:p w14:paraId="68DA8F7C" w14:textId="77777777" w:rsidR="004E6860" w:rsidRPr="004E6860" w:rsidRDefault="004E6860" w:rsidP="004E6860">
      <w:pPr>
        <w:widowControl w:val="0"/>
        <w:tabs>
          <w:tab w:val="left" w:pos="1413"/>
          <w:tab w:val="left" w:pos="1418"/>
        </w:tabs>
        <w:autoSpaceDE w:val="0"/>
        <w:autoSpaceDN w:val="0"/>
        <w:spacing w:after="0" w:line="240" w:lineRule="auto"/>
        <w:ind w:right="361"/>
        <w:jc w:val="both"/>
        <w:rPr>
          <w:rFonts w:ascii="Times New Roman" w:hAnsi="Times New Roman" w:cs="Times New Roman"/>
          <w:color w:val="000000" w:themeColor="text1"/>
        </w:rPr>
      </w:pPr>
    </w:p>
    <w:p w14:paraId="6FC60AAC" w14:textId="77777777" w:rsidR="004E6860" w:rsidRPr="004E6860" w:rsidRDefault="004E6860" w:rsidP="004E6860">
      <w:pPr>
        <w:pStyle w:val="ListParagraph"/>
        <w:widowControl w:val="0"/>
        <w:numPr>
          <w:ilvl w:val="0"/>
          <w:numId w:val="33"/>
        </w:numPr>
        <w:tabs>
          <w:tab w:val="left" w:pos="1414"/>
          <w:tab w:val="left" w:pos="1418"/>
        </w:tabs>
        <w:autoSpaceDE w:val="0"/>
        <w:autoSpaceDN w:val="0"/>
        <w:spacing w:after="0" w:line="240" w:lineRule="auto"/>
        <w:ind w:right="360"/>
        <w:contextualSpacing w:val="0"/>
        <w:jc w:val="both"/>
        <w:rPr>
          <w:rFonts w:ascii="Times New Roman" w:hAnsi="Times New Roman" w:cs="Times New Roman"/>
          <w:color w:val="000000" w:themeColor="text1"/>
        </w:rPr>
      </w:pPr>
      <w:r w:rsidRPr="004E6860">
        <w:rPr>
          <w:rFonts w:ascii="Times New Roman" w:hAnsi="Times New Roman" w:cs="Times New Roman"/>
          <w:b/>
          <w:color w:val="000000" w:themeColor="text1"/>
        </w:rPr>
        <w:t xml:space="preserve">“Chief Investors Relations Officer” </w:t>
      </w:r>
      <w:r w:rsidRPr="004E6860">
        <w:rPr>
          <w:rFonts w:ascii="Times New Roman" w:hAnsi="Times New Roman" w:cs="Times New Roman"/>
          <w:color w:val="000000" w:themeColor="text1"/>
        </w:rPr>
        <w:t>means a senior officer as may be designated from time to time.</w:t>
      </w:r>
    </w:p>
    <w:p w14:paraId="1B945F9F" w14:textId="77777777" w:rsidR="004E6860" w:rsidRPr="004E6860" w:rsidRDefault="004E6860" w:rsidP="004E6860">
      <w:pPr>
        <w:pStyle w:val="BodyText"/>
        <w:rPr>
          <w:rFonts w:ascii="Times New Roman" w:hAnsi="Times New Roman" w:cs="Times New Roman"/>
          <w:color w:val="000000" w:themeColor="text1"/>
          <w:sz w:val="22"/>
          <w:szCs w:val="22"/>
        </w:rPr>
      </w:pPr>
    </w:p>
    <w:p w14:paraId="26252969" w14:textId="2E8ABA39" w:rsidR="004E6860" w:rsidRPr="004E6860" w:rsidRDefault="004E6860" w:rsidP="004E6860">
      <w:pPr>
        <w:pStyle w:val="ListParagraph"/>
        <w:widowControl w:val="0"/>
        <w:numPr>
          <w:ilvl w:val="0"/>
          <w:numId w:val="33"/>
        </w:numPr>
        <w:tabs>
          <w:tab w:val="left" w:pos="1418"/>
        </w:tabs>
        <w:autoSpaceDE w:val="0"/>
        <w:autoSpaceDN w:val="0"/>
        <w:spacing w:after="0" w:line="240" w:lineRule="auto"/>
        <w:ind w:hanging="710"/>
        <w:contextualSpacing w:val="0"/>
        <w:rPr>
          <w:rFonts w:ascii="Times New Roman" w:hAnsi="Times New Roman" w:cs="Times New Roman"/>
          <w:color w:val="000000" w:themeColor="text1"/>
        </w:rPr>
      </w:pPr>
      <w:r w:rsidRPr="004E6860">
        <w:rPr>
          <w:rFonts w:ascii="Times New Roman" w:hAnsi="Times New Roman" w:cs="Times New Roman"/>
          <w:b/>
          <w:color w:val="000000" w:themeColor="text1"/>
        </w:rPr>
        <w:t>“Company”</w:t>
      </w:r>
      <w:r w:rsidRPr="004E6860">
        <w:rPr>
          <w:rFonts w:ascii="Times New Roman" w:hAnsi="Times New Roman" w:cs="Times New Roman"/>
          <w:b/>
          <w:color w:val="000000" w:themeColor="text1"/>
          <w:spacing w:val="-8"/>
        </w:rPr>
        <w:t xml:space="preserve"> </w:t>
      </w:r>
      <w:r w:rsidRPr="004E6860">
        <w:rPr>
          <w:rFonts w:ascii="Times New Roman" w:hAnsi="Times New Roman" w:cs="Times New Roman"/>
          <w:color w:val="000000" w:themeColor="text1"/>
        </w:rPr>
        <w:t>shall</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mean</w:t>
      </w:r>
      <w:r w:rsidRPr="004E6860">
        <w:rPr>
          <w:rFonts w:ascii="Times New Roman" w:hAnsi="Times New Roman" w:cs="Times New Roman"/>
          <w:color w:val="000000" w:themeColor="text1"/>
          <w:spacing w:val="-6"/>
        </w:rPr>
        <w:t xml:space="preserve"> </w:t>
      </w:r>
      <w:proofErr w:type="spellStart"/>
      <w:r>
        <w:rPr>
          <w:rFonts w:ascii="Times New Roman" w:hAnsi="Times New Roman" w:cs="Times New Roman"/>
          <w:color w:val="000000" w:themeColor="text1"/>
        </w:rPr>
        <w:t>Aspri</w:t>
      </w:r>
      <w:proofErr w:type="spellEnd"/>
      <w:r>
        <w:rPr>
          <w:rFonts w:ascii="Times New Roman" w:hAnsi="Times New Roman" w:cs="Times New Roman"/>
          <w:color w:val="000000" w:themeColor="text1"/>
        </w:rPr>
        <w:t xml:space="preserve"> Spirits </w:t>
      </w:r>
      <w:r w:rsidRPr="004E6860">
        <w:rPr>
          <w:rFonts w:ascii="Times New Roman" w:hAnsi="Times New Roman" w:cs="Times New Roman"/>
          <w:color w:val="000000" w:themeColor="text1"/>
          <w:spacing w:val="-2"/>
        </w:rPr>
        <w:t>Limited.</w:t>
      </w:r>
    </w:p>
    <w:p w14:paraId="7AB26207" w14:textId="77777777" w:rsidR="004E6860" w:rsidRPr="004E6860" w:rsidRDefault="004E6860" w:rsidP="004E6860">
      <w:pPr>
        <w:pStyle w:val="BodyText"/>
        <w:rPr>
          <w:rFonts w:ascii="Times New Roman" w:hAnsi="Times New Roman" w:cs="Times New Roman"/>
          <w:color w:val="000000" w:themeColor="text1"/>
          <w:sz w:val="22"/>
          <w:szCs w:val="22"/>
        </w:rPr>
      </w:pPr>
    </w:p>
    <w:p w14:paraId="2867B249" w14:textId="77777777" w:rsidR="004E6860" w:rsidRPr="004E6860" w:rsidRDefault="004E6860" w:rsidP="004E6860">
      <w:pPr>
        <w:pStyle w:val="ListParagraph"/>
        <w:widowControl w:val="0"/>
        <w:numPr>
          <w:ilvl w:val="0"/>
          <w:numId w:val="33"/>
        </w:numPr>
        <w:tabs>
          <w:tab w:val="left" w:pos="1415"/>
          <w:tab w:val="left" w:pos="1418"/>
        </w:tabs>
        <w:autoSpaceDE w:val="0"/>
        <w:autoSpaceDN w:val="0"/>
        <w:spacing w:after="0" w:line="240" w:lineRule="auto"/>
        <w:ind w:right="355"/>
        <w:contextualSpacing w:val="0"/>
        <w:jc w:val="both"/>
        <w:rPr>
          <w:rFonts w:ascii="Times New Roman" w:hAnsi="Times New Roman" w:cs="Times New Roman"/>
          <w:color w:val="000000" w:themeColor="text1"/>
        </w:rPr>
      </w:pPr>
      <w:r w:rsidRPr="004E6860">
        <w:rPr>
          <w:rFonts w:ascii="Times New Roman" w:hAnsi="Times New Roman" w:cs="Times New Roman"/>
          <w:b/>
          <w:color w:val="000000" w:themeColor="text1"/>
        </w:rPr>
        <w:t>“Compliance</w:t>
      </w:r>
      <w:r w:rsidRPr="004E6860">
        <w:rPr>
          <w:rFonts w:ascii="Times New Roman" w:hAnsi="Times New Roman" w:cs="Times New Roman"/>
          <w:b/>
          <w:color w:val="000000" w:themeColor="text1"/>
          <w:spacing w:val="-9"/>
        </w:rPr>
        <w:t xml:space="preserve"> </w:t>
      </w:r>
      <w:r w:rsidRPr="004E6860">
        <w:rPr>
          <w:rFonts w:ascii="Times New Roman" w:hAnsi="Times New Roman" w:cs="Times New Roman"/>
          <w:b/>
          <w:color w:val="000000" w:themeColor="text1"/>
        </w:rPr>
        <w:t>Officer”</w:t>
      </w:r>
      <w:r w:rsidRPr="004E6860">
        <w:rPr>
          <w:rFonts w:ascii="Times New Roman" w:hAnsi="Times New Roman" w:cs="Times New Roman"/>
          <w:b/>
          <w:color w:val="000000" w:themeColor="text1"/>
          <w:spacing w:val="-10"/>
        </w:rPr>
        <w:t xml:space="preserve"> </w:t>
      </w:r>
      <w:r w:rsidRPr="004E6860">
        <w:rPr>
          <w:rFonts w:ascii="Times New Roman" w:hAnsi="Times New Roman" w:cs="Times New Roman"/>
          <w:color w:val="000000" w:themeColor="text1"/>
        </w:rPr>
        <w:t>means</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any</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senior</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officer,</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designated</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so</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and</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reporting</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to</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Board, who is financially literate and is capable of appreciating requirements for legal and regulatory</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compliance</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under</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Insider</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Trading</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Regulations,</w:t>
      </w:r>
      <w:r w:rsidRPr="004E6860">
        <w:rPr>
          <w:rFonts w:ascii="Times New Roman" w:hAnsi="Times New Roman" w:cs="Times New Roman"/>
          <w:color w:val="000000" w:themeColor="text1"/>
          <w:spacing w:val="-13"/>
        </w:rPr>
        <w:t xml:space="preserve"> </w:t>
      </w:r>
      <w:r w:rsidRPr="004E6860">
        <w:rPr>
          <w:rFonts w:ascii="Times New Roman" w:hAnsi="Times New Roman" w:cs="Times New Roman"/>
          <w:color w:val="000000" w:themeColor="text1"/>
        </w:rPr>
        <w:t>and</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who</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shall</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be</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responsible for compliance of policies, procedures, maintenance of records, monitoring adherence to the</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rules</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preservation</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Unpublished</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Price</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Sensitive</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Information,</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monitoring</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trades and</w:t>
      </w:r>
      <w:r w:rsidRPr="004E6860">
        <w:rPr>
          <w:rFonts w:ascii="Times New Roman" w:hAnsi="Times New Roman" w:cs="Times New Roman"/>
          <w:color w:val="000000" w:themeColor="text1"/>
          <w:spacing w:val="-8"/>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implementation</w:t>
      </w:r>
      <w:r w:rsidRPr="004E6860">
        <w:rPr>
          <w:rFonts w:ascii="Times New Roman" w:hAnsi="Times New Roman" w:cs="Times New Roman"/>
          <w:color w:val="000000" w:themeColor="text1"/>
          <w:spacing w:val="-8"/>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8"/>
        </w:rPr>
        <w:t xml:space="preserve"> </w:t>
      </w:r>
      <w:r w:rsidRPr="004E6860">
        <w:rPr>
          <w:rFonts w:ascii="Times New Roman" w:hAnsi="Times New Roman" w:cs="Times New Roman"/>
          <w:color w:val="000000" w:themeColor="text1"/>
        </w:rPr>
        <w:t>codes</w:t>
      </w:r>
      <w:r w:rsidRPr="004E6860">
        <w:rPr>
          <w:rFonts w:ascii="Times New Roman" w:hAnsi="Times New Roman" w:cs="Times New Roman"/>
          <w:color w:val="000000" w:themeColor="text1"/>
          <w:spacing w:val="-8"/>
        </w:rPr>
        <w:t xml:space="preserve"> </w:t>
      </w:r>
      <w:r w:rsidRPr="004E6860">
        <w:rPr>
          <w:rFonts w:ascii="Times New Roman" w:hAnsi="Times New Roman" w:cs="Times New Roman"/>
          <w:color w:val="000000" w:themeColor="text1"/>
        </w:rPr>
        <w:t>specified</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under</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8"/>
        </w:rPr>
        <w:t xml:space="preserve"> </w:t>
      </w:r>
      <w:r w:rsidRPr="004E6860">
        <w:rPr>
          <w:rFonts w:ascii="Times New Roman" w:hAnsi="Times New Roman" w:cs="Times New Roman"/>
          <w:color w:val="000000" w:themeColor="text1"/>
        </w:rPr>
        <w:t>Insider</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Trading</w:t>
      </w:r>
      <w:r w:rsidRPr="004E6860">
        <w:rPr>
          <w:rFonts w:ascii="Times New Roman" w:hAnsi="Times New Roman" w:cs="Times New Roman"/>
          <w:color w:val="000000" w:themeColor="text1"/>
          <w:spacing w:val="-8"/>
        </w:rPr>
        <w:t xml:space="preserve"> </w:t>
      </w:r>
      <w:r w:rsidRPr="004E6860">
        <w:rPr>
          <w:rFonts w:ascii="Times New Roman" w:hAnsi="Times New Roman" w:cs="Times New Roman"/>
          <w:color w:val="000000" w:themeColor="text1"/>
        </w:rPr>
        <w:t>Regulations</w:t>
      </w:r>
      <w:r w:rsidRPr="004E6860">
        <w:rPr>
          <w:rFonts w:ascii="Times New Roman" w:hAnsi="Times New Roman" w:cs="Times New Roman"/>
          <w:color w:val="000000" w:themeColor="text1"/>
          <w:spacing w:val="-8"/>
        </w:rPr>
        <w:t xml:space="preserve"> </w:t>
      </w:r>
      <w:r w:rsidRPr="004E6860">
        <w:rPr>
          <w:rFonts w:ascii="Times New Roman" w:hAnsi="Times New Roman" w:cs="Times New Roman"/>
          <w:color w:val="000000" w:themeColor="text1"/>
        </w:rPr>
        <w:t>under the overall supervision of the Board.</w:t>
      </w:r>
    </w:p>
    <w:p w14:paraId="2D2F6B38" w14:textId="77777777" w:rsidR="004E6860" w:rsidRPr="004E6860" w:rsidRDefault="004E6860" w:rsidP="004E6860">
      <w:pPr>
        <w:pStyle w:val="BodyText"/>
        <w:rPr>
          <w:rFonts w:ascii="Times New Roman" w:hAnsi="Times New Roman" w:cs="Times New Roman"/>
          <w:color w:val="000000" w:themeColor="text1"/>
          <w:sz w:val="22"/>
          <w:szCs w:val="22"/>
        </w:rPr>
      </w:pPr>
    </w:p>
    <w:p w14:paraId="0F310EE0" w14:textId="77777777" w:rsidR="004E6860" w:rsidRPr="004E6860" w:rsidRDefault="004E6860" w:rsidP="004E6860">
      <w:pPr>
        <w:pStyle w:val="Heading2"/>
        <w:keepNext w:val="0"/>
        <w:keepLines w:val="0"/>
        <w:widowControl w:val="0"/>
        <w:numPr>
          <w:ilvl w:val="0"/>
          <w:numId w:val="33"/>
        </w:numPr>
        <w:tabs>
          <w:tab w:val="left" w:pos="1418"/>
        </w:tabs>
        <w:autoSpaceDE w:val="0"/>
        <w:autoSpaceDN w:val="0"/>
        <w:spacing w:before="0" w:line="240" w:lineRule="auto"/>
        <w:ind w:hanging="710"/>
        <w:rPr>
          <w:rFonts w:ascii="Times New Roman" w:hAnsi="Times New Roman" w:cs="Times New Roman"/>
          <w:color w:val="000000" w:themeColor="text1"/>
          <w:sz w:val="22"/>
          <w:szCs w:val="22"/>
        </w:rPr>
      </w:pPr>
      <w:r w:rsidRPr="004E6860">
        <w:rPr>
          <w:rFonts w:ascii="Times New Roman" w:hAnsi="Times New Roman" w:cs="Times New Roman"/>
          <w:b/>
          <w:bCs/>
          <w:color w:val="000000" w:themeColor="text1"/>
          <w:sz w:val="22"/>
          <w:szCs w:val="22"/>
        </w:rPr>
        <w:t>“Designated</w:t>
      </w:r>
      <w:r w:rsidRPr="004E6860">
        <w:rPr>
          <w:rFonts w:ascii="Times New Roman" w:hAnsi="Times New Roman" w:cs="Times New Roman"/>
          <w:b/>
          <w:bCs/>
          <w:color w:val="000000" w:themeColor="text1"/>
          <w:spacing w:val="-9"/>
          <w:sz w:val="22"/>
          <w:szCs w:val="22"/>
        </w:rPr>
        <w:t xml:space="preserve"> </w:t>
      </w:r>
      <w:r w:rsidRPr="004E6860">
        <w:rPr>
          <w:rFonts w:ascii="Times New Roman" w:hAnsi="Times New Roman" w:cs="Times New Roman"/>
          <w:b/>
          <w:bCs/>
          <w:color w:val="000000" w:themeColor="text1"/>
          <w:sz w:val="22"/>
          <w:szCs w:val="22"/>
        </w:rPr>
        <w:t>Persons”</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pacing w:val="-2"/>
          <w:sz w:val="22"/>
          <w:szCs w:val="22"/>
        </w:rPr>
        <w:t>means:</w:t>
      </w:r>
    </w:p>
    <w:p w14:paraId="68145E72" w14:textId="77777777" w:rsidR="004E6860" w:rsidRPr="004E6860" w:rsidRDefault="004E6860" w:rsidP="004E6860">
      <w:pPr>
        <w:pStyle w:val="BodyText"/>
        <w:rPr>
          <w:rFonts w:ascii="Times New Roman" w:hAnsi="Times New Roman" w:cs="Times New Roman"/>
          <w:b/>
          <w:color w:val="000000" w:themeColor="text1"/>
          <w:sz w:val="22"/>
          <w:szCs w:val="22"/>
        </w:rPr>
      </w:pPr>
    </w:p>
    <w:p w14:paraId="707828A8" w14:textId="77777777" w:rsidR="004E6860" w:rsidRPr="004E6860" w:rsidRDefault="004E6860" w:rsidP="004E6860">
      <w:pPr>
        <w:pStyle w:val="ListParagraph"/>
        <w:widowControl w:val="0"/>
        <w:numPr>
          <w:ilvl w:val="1"/>
          <w:numId w:val="33"/>
        </w:numPr>
        <w:tabs>
          <w:tab w:val="left" w:pos="1821"/>
        </w:tabs>
        <w:autoSpaceDE w:val="0"/>
        <w:autoSpaceDN w:val="0"/>
        <w:spacing w:after="0" w:line="240" w:lineRule="auto"/>
        <w:ind w:left="1821" w:hanging="359"/>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Directors;</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spacing w:val="-5"/>
        </w:rPr>
        <w:t>and</w:t>
      </w:r>
    </w:p>
    <w:p w14:paraId="4CBCAECA" w14:textId="1B16DA60" w:rsidR="004E6860" w:rsidRPr="004E6860" w:rsidRDefault="004E6860" w:rsidP="004E6860">
      <w:pPr>
        <w:pStyle w:val="ListParagraph"/>
        <w:widowControl w:val="0"/>
        <w:numPr>
          <w:ilvl w:val="1"/>
          <w:numId w:val="33"/>
        </w:numPr>
        <w:tabs>
          <w:tab w:val="left" w:pos="1822"/>
        </w:tabs>
        <w:autoSpaceDE w:val="0"/>
        <w:autoSpaceDN w:val="0"/>
        <w:spacing w:after="0" w:line="240" w:lineRule="auto"/>
        <w:ind w:right="359"/>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 xml:space="preserve">such Employees and Connected Persons (including representatives of the auditors, accountancy firms, law firms, analysts, consultants, etc.) as identified by the Compliance Officer in consultation with the Board in line with the objectives of the </w:t>
      </w:r>
      <w:r w:rsidRPr="004E6860">
        <w:rPr>
          <w:rFonts w:ascii="Times New Roman" w:hAnsi="Times New Roman" w:cs="Times New Roman"/>
          <w:color w:val="000000" w:themeColor="text1"/>
          <w:spacing w:val="-2"/>
        </w:rPr>
        <w:t>Code.</w:t>
      </w:r>
    </w:p>
    <w:p w14:paraId="56C45B28" w14:textId="77777777" w:rsidR="004E6860" w:rsidRPr="004E6860" w:rsidRDefault="004E6860" w:rsidP="004E6860">
      <w:pPr>
        <w:widowControl w:val="0"/>
        <w:tabs>
          <w:tab w:val="left" w:pos="1822"/>
        </w:tabs>
        <w:autoSpaceDE w:val="0"/>
        <w:autoSpaceDN w:val="0"/>
        <w:spacing w:after="0" w:line="240" w:lineRule="auto"/>
        <w:ind w:left="1462" w:right="359"/>
        <w:jc w:val="both"/>
        <w:rPr>
          <w:rFonts w:ascii="Times New Roman" w:hAnsi="Times New Roman" w:cs="Times New Roman"/>
          <w:color w:val="000000" w:themeColor="text1"/>
        </w:rPr>
      </w:pPr>
    </w:p>
    <w:p w14:paraId="7D8A5BAA" w14:textId="77777777" w:rsidR="004E6860" w:rsidRPr="004E6860" w:rsidRDefault="004E6860" w:rsidP="004E6860">
      <w:pPr>
        <w:pStyle w:val="ListParagraph"/>
        <w:widowControl w:val="0"/>
        <w:numPr>
          <w:ilvl w:val="0"/>
          <w:numId w:val="33"/>
        </w:numPr>
        <w:tabs>
          <w:tab w:val="left" w:pos="1413"/>
          <w:tab w:val="left" w:pos="1418"/>
        </w:tabs>
        <w:autoSpaceDE w:val="0"/>
        <w:autoSpaceDN w:val="0"/>
        <w:spacing w:after="0" w:line="240" w:lineRule="auto"/>
        <w:ind w:right="356"/>
        <w:contextualSpacing w:val="0"/>
        <w:jc w:val="both"/>
        <w:rPr>
          <w:rFonts w:ascii="Times New Roman" w:hAnsi="Times New Roman" w:cs="Times New Roman"/>
          <w:color w:val="000000" w:themeColor="text1"/>
        </w:rPr>
      </w:pPr>
      <w:r w:rsidRPr="004E6860">
        <w:rPr>
          <w:rFonts w:ascii="Times New Roman" w:hAnsi="Times New Roman" w:cs="Times New Roman"/>
          <w:b/>
          <w:color w:val="000000" w:themeColor="text1"/>
        </w:rPr>
        <w:t xml:space="preserve">“Insider Trading Regulations” </w:t>
      </w:r>
      <w:r w:rsidRPr="004E6860">
        <w:rPr>
          <w:rFonts w:ascii="Times New Roman" w:hAnsi="Times New Roman" w:cs="Times New Roman"/>
          <w:color w:val="000000" w:themeColor="text1"/>
        </w:rPr>
        <w:t>means Securities and Exchange Board of India (Prohibition of Insider Trading) Regulations, 2015, as amended.</w:t>
      </w:r>
    </w:p>
    <w:p w14:paraId="16494246" w14:textId="77777777" w:rsidR="004E6860" w:rsidRPr="004E6860" w:rsidRDefault="004E6860" w:rsidP="004E6860">
      <w:pPr>
        <w:pStyle w:val="ListParagraph"/>
        <w:widowControl w:val="0"/>
        <w:tabs>
          <w:tab w:val="left" w:pos="1414"/>
          <w:tab w:val="left" w:pos="1418"/>
        </w:tabs>
        <w:autoSpaceDE w:val="0"/>
        <w:autoSpaceDN w:val="0"/>
        <w:spacing w:after="0" w:line="240" w:lineRule="auto"/>
        <w:ind w:left="1418" w:right="393"/>
        <w:contextualSpacing w:val="0"/>
        <w:rPr>
          <w:rFonts w:ascii="Times New Roman" w:hAnsi="Times New Roman" w:cs="Times New Roman"/>
          <w:color w:val="000000" w:themeColor="text1"/>
        </w:rPr>
      </w:pPr>
    </w:p>
    <w:p w14:paraId="3FEB7242" w14:textId="628E1EA3" w:rsidR="004E6860" w:rsidRPr="004E6860" w:rsidRDefault="004E6860" w:rsidP="004E6860">
      <w:pPr>
        <w:pStyle w:val="ListParagraph"/>
        <w:widowControl w:val="0"/>
        <w:numPr>
          <w:ilvl w:val="0"/>
          <w:numId w:val="33"/>
        </w:numPr>
        <w:tabs>
          <w:tab w:val="left" w:pos="1414"/>
          <w:tab w:val="left" w:pos="1418"/>
        </w:tabs>
        <w:autoSpaceDE w:val="0"/>
        <w:autoSpaceDN w:val="0"/>
        <w:spacing w:after="0" w:line="240" w:lineRule="auto"/>
        <w:ind w:right="393"/>
        <w:contextualSpacing w:val="0"/>
        <w:jc w:val="both"/>
        <w:rPr>
          <w:rFonts w:ascii="Times New Roman" w:hAnsi="Times New Roman" w:cs="Times New Roman"/>
          <w:color w:val="000000" w:themeColor="text1"/>
        </w:rPr>
      </w:pPr>
      <w:r w:rsidRPr="004E6860">
        <w:rPr>
          <w:rFonts w:ascii="Times New Roman" w:hAnsi="Times New Roman" w:cs="Times New Roman"/>
          <w:b/>
          <w:color w:val="000000" w:themeColor="text1"/>
        </w:rPr>
        <w:t>“Promoters”</w:t>
      </w:r>
      <w:r w:rsidRPr="004E6860">
        <w:rPr>
          <w:rFonts w:ascii="Times New Roman" w:hAnsi="Times New Roman" w:cs="Times New Roman"/>
          <w:b/>
          <w:color w:val="000000" w:themeColor="text1"/>
          <w:spacing w:val="-6"/>
        </w:rPr>
        <w:t xml:space="preserve"> </w:t>
      </w:r>
      <w:r w:rsidRPr="004E6860">
        <w:rPr>
          <w:rFonts w:ascii="Times New Roman" w:hAnsi="Times New Roman" w:cs="Times New Roman"/>
          <w:color w:val="000000" w:themeColor="text1"/>
        </w:rPr>
        <w:t>means</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Mr.</w:t>
      </w:r>
      <w:r w:rsidRPr="004E6860">
        <w:rPr>
          <w:rFonts w:ascii="Times New Roman" w:hAnsi="Times New Roman" w:cs="Times New Roman"/>
          <w:color w:val="000000" w:themeColor="text1"/>
          <w:spacing w:val="-6"/>
        </w:rPr>
        <w:t xml:space="preserve"> </w:t>
      </w:r>
      <w:r>
        <w:rPr>
          <w:rFonts w:ascii="Times New Roman" w:hAnsi="Times New Roman" w:cs="Times New Roman"/>
          <w:color w:val="000000" w:themeColor="text1"/>
        </w:rPr>
        <w:t>Jaikishan Matai</w:t>
      </w:r>
      <w:r w:rsidRPr="004E6860">
        <w:rPr>
          <w:rFonts w:ascii="Times New Roman" w:hAnsi="Times New Roman" w:cs="Times New Roman"/>
          <w:color w:val="000000" w:themeColor="text1"/>
        </w:rPr>
        <w:t>,</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Mr.</w:t>
      </w:r>
      <w:r w:rsidRPr="004E6860">
        <w:rPr>
          <w:rFonts w:ascii="Times New Roman" w:hAnsi="Times New Roman" w:cs="Times New Roman"/>
          <w:color w:val="000000" w:themeColor="text1"/>
          <w:spacing w:val="-6"/>
        </w:rPr>
        <w:t xml:space="preserve"> </w:t>
      </w:r>
      <w:proofErr w:type="spellStart"/>
      <w:r>
        <w:rPr>
          <w:rFonts w:ascii="Times New Roman" w:hAnsi="Times New Roman" w:cs="Times New Roman"/>
          <w:color w:val="000000" w:themeColor="text1"/>
        </w:rPr>
        <w:t>Arunkumar</w:t>
      </w:r>
      <w:proofErr w:type="spellEnd"/>
      <w:r>
        <w:rPr>
          <w:rFonts w:ascii="Times New Roman" w:hAnsi="Times New Roman" w:cs="Times New Roman"/>
          <w:color w:val="000000" w:themeColor="text1"/>
        </w:rPr>
        <w:t xml:space="preserve"> Bangalore</w:t>
      </w:r>
      <w:r w:rsidRPr="004E6860">
        <w:rPr>
          <w:rFonts w:ascii="Times New Roman" w:hAnsi="Times New Roman" w:cs="Times New Roman"/>
          <w:color w:val="000000" w:themeColor="text1"/>
        </w:rPr>
        <w:t>,</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Mr.</w:t>
      </w:r>
      <w:r w:rsidRPr="004E6860">
        <w:rPr>
          <w:rFonts w:ascii="Times New Roman" w:hAnsi="Times New Roman" w:cs="Times New Roman"/>
          <w:color w:val="000000" w:themeColor="text1"/>
          <w:spacing w:val="-8"/>
        </w:rPr>
        <w:t xml:space="preserve"> </w:t>
      </w:r>
      <w:r>
        <w:rPr>
          <w:rFonts w:ascii="Times New Roman" w:hAnsi="Times New Roman" w:cs="Times New Roman"/>
          <w:color w:val="000000" w:themeColor="text1"/>
        </w:rPr>
        <w:t xml:space="preserve">Gautam Matai </w:t>
      </w:r>
      <w:r w:rsidRPr="004E6860">
        <w:rPr>
          <w:rFonts w:ascii="Times New Roman" w:hAnsi="Times New Roman" w:cs="Times New Roman"/>
          <w:color w:val="000000" w:themeColor="text1"/>
        </w:rPr>
        <w:t xml:space="preserve">and Mr. </w:t>
      </w:r>
      <w:proofErr w:type="spellStart"/>
      <w:r>
        <w:rPr>
          <w:rFonts w:ascii="Times New Roman" w:hAnsi="Times New Roman" w:cs="Times New Roman"/>
          <w:color w:val="000000" w:themeColor="text1"/>
        </w:rPr>
        <w:t>Pritish</w:t>
      </w:r>
      <w:proofErr w:type="spellEnd"/>
      <w:r>
        <w:rPr>
          <w:rFonts w:ascii="Times New Roman" w:hAnsi="Times New Roman" w:cs="Times New Roman"/>
          <w:color w:val="000000" w:themeColor="text1"/>
        </w:rPr>
        <w:t xml:space="preserve"> Matai</w:t>
      </w:r>
      <w:r w:rsidRPr="004E6860">
        <w:rPr>
          <w:rFonts w:ascii="Times New Roman" w:hAnsi="Times New Roman" w:cs="Times New Roman"/>
          <w:color w:val="000000" w:themeColor="text1"/>
        </w:rPr>
        <w:t>.</w:t>
      </w:r>
    </w:p>
    <w:p w14:paraId="468B1E3A" w14:textId="77777777" w:rsidR="004E6860" w:rsidRPr="004E6860" w:rsidRDefault="004E6860" w:rsidP="004E6860">
      <w:pPr>
        <w:pStyle w:val="BodyText"/>
        <w:rPr>
          <w:rFonts w:ascii="Times New Roman" w:hAnsi="Times New Roman" w:cs="Times New Roman"/>
          <w:color w:val="000000" w:themeColor="text1"/>
          <w:sz w:val="22"/>
          <w:szCs w:val="22"/>
        </w:rPr>
      </w:pPr>
    </w:p>
    <w:p w14:paraId="62135F26" w14:textId="013A4F60" w:rsidR="004E6860" w:rsidRDefault="004E6860" w:rsidP="004E6860">
      <w:pPr>
        <w:pStyle w:val="ListParagraph"/>
        <w:widowControl w:val="0"/>
        <w:numPr>
          <w:ilvl w:val="0"/>
          <w:numId w:val="33"/>
        </w:numPr>
        <w:tabs>
          <w:tab w:val="left" w:pos="1415"/>
          <w:tab w:val="left" w:pos="1418"/>
        </w:tabs>
        <w:autoSpaceDE w:val="0"/>
        <w:autoSpaceDN w:val="0"/>
        <w:spacing w:after="0" w:line="240" w:lineRule="auto"/>
        <w:ind w:right="358"/>
        <w:contextualSpacing w:val="0"/>
        <w:jc w:val="both"/>
        <w:rPr>
          <w:rFonts w:ascii="Times New Roman" w:hAnsi="Times New Roman" w:cs="Times New Roman"/>
          <w:color w:val="000000" w:themeColor="text1"/>
        </w:rPr>
      </w:pPr>
      <w:r w:rsidRPr="004E6860">
        <w:rPr>
          <w:rFonts w:ascii="Times New Roman" w:hAnsi="Times New Roman" w:cs="Times New Roman"/>
          <w:b/>
          <w:color w:val="000000" w:themeColor="text1"/>
        </w:rPr>
        <w:t>“Stock</w:t>
      </w:r>
      <w:r w:rsidRPr="004E6860">
        <w:rPr>
          <w:rFonts w:ascii="Times New Roman" w:hAnsi="Times New Roman" w:cs="Times New Roman"/>
          <w:b/>
          <w:color w:val="000000" w:themeColor="text1"/>
          <w:spacing w:val="-3"/>
        </w:rPr>
        <w:t xml:space="preserve"> </w:t>
      </w:r>
      <w:r w:rsidRPr="004E6860">
        <w:rPr>
          <w:rFonts w:ascii="Times New Roman" w:hAnsi="Times New Roman" w:cs="Times New Roman"/>
          <w:b/>
          <w:color w:val="000000" w:themeColor="text1"/>
        </w:rPr>
        <w:t>Exchange”</w:t>
      </w:r>
      <w:r w:rsidRPr="004E6860">
        <w:rPr>
          <w:rFonts w:ascii="Times New Roman" w:hAnsi="Times New Roman" w:cs="Times New Roman"/>
          <w:b/>
          <w:color w:val="000000" w:themeColor="text1"/>
          <w:spacing w:val="-1"/>
        </w:rPr>
        <w:t xml:space="preserve"> </w:t>
      </w:r>
      <w:r w:rsidRPr="004E6860">
        <w:rPr>
          <w:rFonts w:ascii="Times New Roman" w:hAnsi="Times New Roman" w:cs="Times New Roman"/>
          <w:color w:val="000000" w:themeColor="text1"/>
        </w:rPr>
        <w:t>shall</w:t>
      </w:r>
      <w:r w:rsidRPr="004E6860">
        <w:rPr>
          <w:rFonts w:ascii="Times New Roman" w:hAnsi="Times New Roman" w:cs="Times New Roman"/>
          <w:color w:val="000000" w:themeColor="text1"/>
          <w:spacing w:val="-1"/>
        </w:rPr>
        <w:t xml:space="preserve"> </w:t>
      </w:r>
      <w:r w:rsidRPr="004E6860">
        <w:rPr>
          <w:rFonts w:ascii="Times New Roman" w:hAnsi="Times New Roman" w:cs="Times New Roman"/>
          <w:color w:val="000000" w:themeColor="text1"/>
        </w:rPr>
        <w:t>mean</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a</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recognised</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stock</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exchange</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on which</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securities of</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the Company are listed.</w:t>
      </w:r>
    </w:p>
    <w:p w14:paraId="3503C887" w14:textId="77777777" w:rsidR="004E6860" w:rsidRPr="004E6860" w:rsidRDefault="004E6860" w:rsidP="004E6860">
      <w:pPr>
        <w:widowControl w:val="0"/>
        <w:tabs>
          <w:tab w:val="left" w:pos="1415"/>
          <w:tab w:val="left" w:pos="1418"/>
        </w:tabs>
        <w:autoSpaceDE w:val="0"/>
        <w:autoSpaceDN w:val="0"/>
        <w:spacing w:after="0" w:line="240" w:lineRule="auto"/>
        <w:ind w:right="358"/>
        <w:jc w:val="both"/>
        <w:rPr>
          <w:rFonts w:ascii="Times New Roman" w:hAnsi="Times New Roman" w:cs="Times New Roman"/>
          <w:color w:val="000000" w:themeColor="text1"/>
        </w:rPr>
      </w:pPr>
    </w:p>
    <w:p w14:paraId="1C362AF8" w14:textId="77777777" w:rsidR="004E6860" w:rsidRPr="004E6860" w:rsidRDefault="004E6860" w:rsidP="004E6860">
      <w:pPr>
        <w:pStyle w:val="ListParagraph"/>
        <w:widowControl w:val="0"/>
        <w:numPr>
          <w:ilvl w:val="0"/>
          <w:numId w:val="33"/>
        </w:numPr>
        <w:tabs>
          <w:tab w:val="left" w:pos="1415"/>
          <w:tab w:val="left" w:pos="1418"/>
        </w:tabs>
        <w:autoSpaceDE w:val="0"/>
        <w:autoSpaceDN w:val="0"/>
        <w:spacing w:after="0" w:line="240" w:lineRule="auto"/>
        <w:ind w:right="356"/>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w:t>
      </w:r>
      <w:r w:rsidRPr="004E6860">
        <w:rPr>
          <w:rFonts w:ascii="Times New Roman" w:hAnsi="Times New Roman" w:cs="Times New Roman"/>
          <w:b/>
          <w:color w:val="000000" w:themeColor="text1"/>
        </w:rPr>
        <w:t>Unpublished Price Sensitive Information</w:t>
      </w:r>
      <w:r w:rsidRPr="004E6860">
        <w:rPr>
          <w:rFonts w:ascii="Times New Roman" w:hAnsi="Times New Roman" w:cs="Times New Roman"/>
          <w:color w:val="000000" w:themeColor="text1"/>
        </w:rPr>
        <w:t>” or “</w:t>
      </w:r>
      <w:r w:rsidRPr="004E6860">
        <w:rPr>
          <w:rFonts w:ascii="Times New Roman" w:hAnsi="Times New Roman" w:cs="Times New Roman"/>
          <w:b/>
          <w:color w:val="000000" w:themeColor="text1"/>
        </w:rPr>
        <w:t>UPSI</w:t>
      </w:r>
      <w:r w:rsidRPr="004E6860">
        <w:rPr>
          <w:rFonts w:ascii="Times New Roman" w:hAnsi="Times New Roman" w:cs="Times New Roman"/>
          <w:color w:val="000000" w:themeColor="text1"/>
        </w:rPr>
        <w:t>” shall have the meaning given to such term in the Insider Trading Regulations.</w:t>
      </w:r>
    </w:p>
    <w:p w14:paraId="651B30BA" w14:textId="77777777" w:rsidR="004E6860" w:rsidRPr="004E6860" w:rsidRDefault="004E6860" w:rsidP="004E6860">
      <w:pPr>
        <w:pStyle w:val="ListParagraph"/>
        <w:spacing w:after="0" w:line="240" w:lineRule="auto"/>
        <w:jc w:val="both"/>
        <w:rPr>
          <w:rFonts w:ascii="Times New Roman" w:hAnsi="Times New Roman" w:cs="Times New Roman"/>
          <w:color w:val="000000" w:themeColor="text1"/>
        </w:rPr>
        <w:sectPr w:rsidR="004E6860" w:rsidRPr="004E6860">
          <w:pgSz w:w="12240" w:h="15840"/>
          <w:pgMar w:top="1360" w:right="1080" w:bottom="820" w:left="1440" w:header="0" w:footer="624" w:gutter="0"/>
          <w:cols w:space="720"/>
        </w:sectPr>
      </w:pPr>
    </w:p>
    <w:p w14:paraId="5F293818" w14:textId="77777777" w:rsidR="004E6860" w:rsidRPr="004E6860" w:rsidRDefault="004E6860" w:rsidP="004E6860">
      <w:pPr>
        <w:pStyle w:val="BodyText"/>
        <w:ind w:left="720" w:right="355"/>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lastRenderedPageBreak/>
        <w:t>All</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terms</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used</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but</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not</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defined</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herein</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shall</w:t>
      </w:r>
      <w:r w:rsidRPr="004E6860">
        <w:rPr>
          <w:rFonts w:ascii="Times New Roman" w:hAnsi="Times New Roman" w:cs="Times New Roman"/>
          <w:color w:val="000000" w:themeColor="text1"/>
          <w:spacing w:val="-12"/>
          <w:sz w:val="22"/>
          <w:szCs w:val="22"/>
        </w:rPr>
        <w:t xml:space="preserve"> </w:t>
      </w:r>
      <w:r w:rsidRPr="004E6860">
        <w:rPr>
          <w:rFonts w:ascii="Times New Roman" w:hAnsi="Times New Roman" w:cs="Times New Roman"/>
          <w:color w:val="000000" w:themeColor="text1"/>
          <w:sz w:val="22"/>
          <w:szCs w:val="22"/>
        </w:rPr>
        <w:t>have</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meaning</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ascribed</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such</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term</w:t>
      </w:r>
      <w:r w:rsidRPr="004E6860">
        <w:rPr>
          <w:rFonts w:ascii="Times New Roman" w:hAnsi="Times New Roman" w:cs="Times New Roman"/>
          <w:color w:val="000000" w:themeColor="text1"/>
          <w:spacing w:val="-12"/>
          <w:sz w:val="22"/>
          <w:szCs w:val="22"/>
        </w:rPr>
        <w:t xml:space="preserve"> </w:t>
      </w:r>
      <w:r w:rsidRPr="004E6860">
        <w:rPr>
          <w:rFonts w:ascii="Times New Roman" w:hAnsi="Times New Roman" w:cs="Times New Roman"/>
          <w:color w:val="000000" w:themeColor="text1"/>
          <w:sz w:val="22"/>
          <w:szCs w:val="22"/>
        </w:rPr>
        <w:t>under</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Insider Trading Regulations. In case of any discrepancy between the Insider Trading Regulations and</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the terms</w:t>
      </w:r>
      <w:r w:rsidRPr="004E6860">
        <w:rPr>
          <w:rFonts w:ascii="Times New Roman" w:hAnsi="Times New Roman" w:cs="Times New Roman"/>
          <w:color w:val="000000" w:themeColor="text1"/>
          <w:spacing w:val="-11"/>
          <w:sz w:val="22"/>
          <w:szCs w:val="22"/>
        </w:rPr>
        <w:t xml:space="preserve"> </w:t>
      </w:r>
      <w:r w:rsidRPr="004E6860">
        <w:rPr>
          <w:rFonts w:ascii="Times New Roman" w:hAnsi="Times New Roman" w:cs="Times New Roman"/>
          <w:color w:val="000000" w:themeColor="text1"/>
          <w:sz w:val="22"/>
          <w:szCs w:val="22"/>
        </w:rPr>
        <w:t>defined</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herein,</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meaning</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as</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ascribed</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under</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Insider</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Trading</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Regulations,</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shall</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pacing w:val="-2"/>
          <w:sz w:val="22"/>
          <w:szCs w:val="22"/>
        </w:rPr>
        <w:t>prevail.</w:t>
      </w:r>
    </w:p>
    <w:p w14:paraId="4B59D978" w14:textId="77777777" w:rsidR="004E6860" w:rsidRPr="004E6860" w:rsidRDefault="004E6860" w:rsidP="004E6860">
      <w:pPr>
        <w:pStyle w:val="BodyText"/>
        <w:rPr>
          <w:rFonts w:ascii="Times New Roman" w:hAnsi="Times New Roman" w:cs="Times New Roman"/>
          <w:color w:val="000000" w:themeColor="text1"/>
          <w:sz w:val="22"/>
          <w:szCs w:val="22"/>
        </w:rPr>
      </w:pPr>
    </w:p>
    <w:p w14:paraId="50F8A7E2" w14:textId="77777777" w:rsidR="004E6860" w:rsidRPr="004E6860" w:rsidRDefault="004E6860" w:rsidP="004E6860">
      <w:pPr>
        <w:pStyle w:val="Heading1"/>
        <w:numPr>
          <w:ilvl w:val="0"/>
          <w:numId w:val="34"/>
        </w:numPr>
        <w:tabs>
          <w:tab w:val="left" w:pos="719"/>
        </w:tabs>
        <w:spacing w:before="0"/>
        <w:ind w:left="719" w:hanging="359"/>
        <w:rPr>
          <w:rFonts w:ascii="Times New Roman" w:hAnsi="Times New Roman" w:cs="Times New Roman"/>
          <w:color w:val="000000" w:themeColor="text1"/>
          <w:sz w:val="22"/>
          <w:szCs w:val="22"/>
        </w:rPr>
      </w:pPr>
      <w:bookmarkStart w:id="2" w:name="_bookmark2"/>
      <w:bookmarkEnd w:id="2"/>
      <w:r w:rsidRPr="004E6860">
        <w:rPr>
          <w:rFonts w:ascii="Times New Roman" w:hAnsi="Times New Roman" w:cs="Times New Roman"/>
          <w:color w:val="000000" w:themeColor="text1"/>
          <w:sz w:val="22"/>
          <w:szCs w:val="22"/>
        </w:rPr>
        <w:t>CHIEF</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INVESTOR</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RELATIONS</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pacing w:val="-2"/>
          <w:sz w:val="22"/>
          <w:szCs w:val="22"/>
        </w:rPr>
        <w:t>OFFICER</w:t>
      </w:r>
    </w:p>
    <w:p w14:paraId="6E4D7A64" w14:textId="77777777" w:rsidR="004E6860" w:rsidRPr="004E6860" w:rsidRDefault="004E6860" w:rsidP="004E6860">
      <w:pPr>
        <w:pStyle w:val="BodyText"/>
        <w:rPr>
          <w:rFonts w:ascii="Times New Roman" w:hAnsi="Times New Roman" w:cs="Times New Roman"/>
          <w:b/>
          <w:color w:val="000000" w:themeColor="text1"/>
          <w:sz w:val="22"/>
          <w:szCs w:val="22"/>
        </w:rPr>
      </w:pPr>
    </w:p>
    <w:p w14:paraId="2D5D40BF" w14:textId="24EE9F20" w:rsidR="004E6860" w:rsidRPr="004E6860" w:rsidRDefault="004E6860" w:rsidP="004E6860">
      <w:pPr>
        <w:pStyle w:val="BodyText"/>
        <w:ind w:left="708" w:right="35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Ms. Vidhi Kothari, Company Secretary and Compliance Officer </w:t>
      </w:r>
      <w:r w:rsidRPr="004E6860">
        <w:rPr>
          <w:rFonts w:ascii="Times New Roman" w:hAnsi="Times New Roman" w:cs="Times New Roman"/>
          <w:color w:val="000000" w:themeColor="text1"/>
          <w:sz w:val="22"/>
          <w:szCs w:val="22"/>
        </w:rPr>
        <w:t xml:space="preserve">has been appointed as the Chief Investor Relations Officer, who shall be responsible for, and deal with, the dissemination of information and disclosure of Unpublished Price Sensitive Information. </w:t>
      </w:r>
      <w:r>
        <w:rPr>
          <w:rFonts w:ascii="Times New Roman" w:hAnsi="Times New Roman" w:cs="Times New Roman"/>
          <w:color w:val="000000" w:themeColor="text1"/>
          <w:sz w:val="22"/>
          <w:szCs w:val="22"/>
        </w:rPr>
        <w:t>Sh</w:t>
      </w:r>
      <w:r w:rsidRPr="004E6860">
        <w:rPr>
          <w:rFonts w:ascii="Times New Roman" w:hAnsi="Times New Roman" w:cs="Times New Roman"/>
          <w:color w:val="000000" w:themeColor="text1"/>
          <w:sz w:val="22"/>
          <w:szCs w:val="22"/>
        </w:rPr>
        <w:t>e shall be</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responsible for ensuring that</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the Company complies with the continuous disclosure requirements of the Insider Trading Regulations and this Code.</w:t>
      </w:r>
    </w:p>
    <w:p w14:paraId="6D89A0F2" w14:textId="77777777" w:rsidR="004E6860" w:rsidRPr="004E6860" w:rsidRDefault="004E6860" w:rsidP="004E6860">
      <w:pPr>
        <w:pStyle w:val="BodyText"/>
        <w:rPr>
          <w:rFonts w:ascii="Times New Roman" w:hAnsi="Times New Roman" w:cs="Times New Roman"/>
          <w:color w:val="000000" w:themeColor="text1"/>
          <w:sz w:val="22"/>
          <w:szCs w:val="22"/>
        </w:rPr>
      </w:pPr>
    </w:p>
    <w:p w14:paraId="53F061A5" w14:textId="77777777" w:rsidR="004E6860" w:rsidRPr="004E6860" w:rsidRDefault="004E6860" w:rsidP="004E6860">
      <w:pPr>
        <w:pStyle w:val="Heading1"/>
        <w:numPr>
          <w:ilvl w:val="0"/>
          <w:numId w:val="34"/>
        </w:numPr>
        <w:tabs>
          <w:tab w:val="left" w:pos="719"/>
        </w:tabs>
        <w:spacing w:before="0"/>
        <w:ind w:left="719" w:hanging="359"/>
        <w:rPr>
          <w:rFonts w:ascii="Times New Roman" w:hAnsi="Times New Roman" w:cs="Times New Roman"/>
          <w:color w:val="000000" w:themeColor="text1"/>
          <w:sz w:val="22"/>
          <w:szCs w:val="22"/>
        </w:rPr>
      </w:pPr>
      <w:bookmarkStart w:id="3" w:name="_bookmark3"/>
      <w:bookmarkEnd w:id="3"/>
      <w:r w:rsidRPr="004E6860">
        <w:rPr>
          <w:rFonts w:ascii="Times New Roman" w:hAnsi="Times New Roman" w:cs="Times New Roman"/>
          <w:color w:val="000000" w:themeColor="text1"/>
          <w:sz w:val="22"/>
          <w:szCs w:val="22"/>
        </w:rPr>
        <w:t>PURPOSE</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AND</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pacing w:val="-4"/>
          <w:sz w:val="22"/>
          <w:szCs w:val="22"/>
        </w:rPr>
        <w:t>SCOPE</w:t>
      </w:r>
    </w:p>
    <w:p w14:paraId="47DEC8FD" w14:textId="77777777" w:rsidR="004E6860" w:rsidRPr="004E6860" w:rsidRDefault="004E6860" w:rsidP="004E6860">
      <w:pPr>
        <w:pStyle w:val="BodyText"/>
        <w:rPr>
          <w:rFonts w:ascii="Times New Roman" w:hAnsi="Times New Roman" w:cs="Times New Roman"/>
          <w:b/>
          <w:color w:val="000000" w:themeColor="text1"/>
          <w:sz w:val="22"/>
          <w:szCs w:val="22"/>
        </w:rPr>
      </w:pPr>
    </w:p>
    <w:p w14:paraId="48D167C7" w14:textId="77777777" w:rsidR="004E6860" w:rsidRPr="004E6860" w:rsidRDefault="004E6860" w:rsidP="004E6860">
      <w:pPr>
        <w:pStyle w:val="Heading2"/>
        <w:keepNext w:val="0"/>
        <w:keepLines w:val="0"/>
        <w:widowControl w:val="0"/>
        <w:numPr>
          <w:ilvl w:val="1"/>
          <w:numId w:val="34"/>
        </w:numPr>
        <w:tabs>
          <w:tab w:val="left" w:pos="1144"/>
        </w:tabs>
        <w:autoSpaceDE w:val="0"/>
        <w:autoSpaceDN w:val="0"/>
        <w:spacing w:before="0" w:line="240" w:lineRule="auto"/>
        <w:ind w:left="1144" w:hanging="424"/>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Prompt</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public</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disclosure</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Unpublished</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Price</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Sensitive</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pacing w:val="-2"/>
          <w:sz w:val="22"/>
          <w:szCs w:val="22"/>
        </w:rPr>
        <w:t>Information</w:t>
      </w:r>
    </w:p>
    <w:p w14:paraId="24871D47" w14:textId="77777777" w:rsidR="004E6860" w:rsidRPr="004E6860" w:rsidRDefault="004E6860" w:rsidP="004E6860">
      <w:pPr>
        <w:pStyle w:val="BodyText"/>
        <w:rPr>
          <w:rFonts w:ascii="Times New Roman" w:hAnsi="Times New Roman" w:cs="Times New Roman"/>
          <w:b/>
          <w:color w:val="000000" w:themeColor="text1"/>
          <w:sz w:val="22"/>
          <w:szCs w:val="22"/>
        </w:rPr>
      </w:pPr>
    </w:p>
    <w:p w14:paraId="6E7AFA6B" w14:textId="715B5475" w:rsidR="004E6860" w:rsidRDefault="004E6860" w:rsidP="004E6860">
      <w:pPr>
        <w:pStyle w:val="BodyText"/>
        <w:ind w:left="1145" w:right="360"/>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Unpublished Price Sensitive Information shall be disclosed to the Stock Exchanges and disseminated promptly on a continuous basis as soon as credible and concrete information comes into being in order to make such information generally available.</w:t>
      </w:r>
    </w:p>
    <w:p w14:paraId="57C3F16E" w14:textId="77777777" w:rsidR="004E6860" w:rsidRPr="004E6860" w:rsidRDefault="004E6860" w:rsidP="004E6860">
      <w:pPr>
        <w:pStyle w:val="BodyText"/>
        <w:ind w:left="1145" w:right="360"/>
        <w:jc w:val="both"/>
        <w:rPr>
          <w:rFonts w:ascii="Times New Roman" w:hAnsi="Times New Roman" w:cs="Times New Roman"/>
          <w:color w:val="000000" w:themeColor="text1"/>
          <w:sz w:val="22"/>
          <w:szCs w:val="22"/>
        </w:rPr>
      </w:pPr>
    </w:p>
    <w:p w14:paraId="7EE5BB9A" w14:textId="07F568C6" w:rsidR="004E6860" w:rsidRDefault="004E6860" w:rsidP="004E6860">
      <w:pPr>
        <w:pStyle w:val="Heading2"/>
        <w:keepNext w:val="0"/>
        <w:keepLines w:val="0"/>
        <w:widowControl w:val="0"/>
        <w:numPr>
          <w:ilvl w:val="1"/>
          <w:numId w:val="34"/>
        </w:numPr>
        <w:tabs>
          <w:tab w:val="left" w:pos="1145"/>
        </w:tabs>
        <w:autoSpaceDE w:val="0"/>
        <w:autoSpaceDN w:val="0"/>
        <w:spacing w:before="0" w:line="240" w:lineRule="auto"/>
        <w:ind w:right="354"/>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Uniform and Universal dissemination of Unpublished Price Sensitive</w:t>
      </w:r>
      <w:r w:rsidRPr="004E6860">
        <w:rPr>
          <w:rFonts w:ascii="Times New Roman" w:hAnsi="Times New Roman" w:cs="Times New Roman"/>
          <w:color w:val="000000" w:themeColor="text1"/>
          <w:spacing w:val="40"/>
          <w:sz w:val="22"/>
          <w:szCs w:val="22"/>
        </w:rPr>
        <w:t xml:space="preserve"> </w:t>
      </w:r>
      <w:r w:rsidRPr="004E6860">
        <w:rPr>
          <w:rFonts w:ascii="Times New Roman" w:hAnsi="Times New Roman" w:cs="Times New Roman"/>
          <w:color w:val="000000" w:themeColor="text1"/>
          <w:sz w:val="22"/>
          <w:szCs w:val="22"/>
        </w:rPr>
        <w:t>Information to avoid selective disclosure</w:t>
      </w:r>
      <w:r>
        <w:rPr>
          <w:rFonts w:ascii="Times New Roman" w:hAnsi="Times New Roman" w:cs="Times New Roman"/>
          <w:color w:val="000000" w:themeColor="text1"/>
          <w:sz w:val="22"/>
          <w:szCs w:val="22"/>
        </w:rPr>
        <w:t>:</w:t>
      </w:r>
    </w:p>
    <w:p w14:paraId="69E24337" w14:textId="77777777" w:rsidR="004E6860" w:rsidRPr="004E6860" w:rsidRDefault="004E6860" w:rsidP="004E6860"/>
    <w:p w14:paraId="4E5AEFF7" w14:textId="447059FF" w:rsidR="004E6860" w:rsidRPr="004E6860" w:rsidRDefault="004E6860" w:rsidP="004E6860">
      <w:pPr>
        <w:pStyle w:val="BodyText"/>
        <w:ind w:left="1145" w:right="357"/>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Unpublished</w:t>
      </w:r>
      <w:r w:rsidRPr="004E6860">
        <w:rPr>
          <w:rFonts w:ascii="Times New Roman" w:hAnsi="Times New Roman" w:cs="Times New Roman"/>
          <w:color w:val="000000" w:themeColor="text1"/>
          <w:spacing w:val="-11"/>
          <w:sz w:val="22"/>
          <w:szCs w:val="22"/>
        </w:rPr>
        <w:t xml:space="preserve"> </w:t>
      </w:r>
      <w:r w:rsidRPr="004E6860">
        <w:rPr>
          <w:rFonts w:ascii="Times New Roman" w:hAnsi="Times New Roman" w:cs="Times New Roman"/>
          <w:color w:val="000000" w:themeColor="text1"/>
          <w:sz w:val="22"/>
          <w:szCs w:val="22"/>
        </w:rPr>
        <w:t>Price</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Sensitive</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Information</w:t>
      </w:r>
      <w:r w:rsidRPr="004E6860">
        <w:rPr>
          <w:rFonts w:ascii="Times New Roman" w:hAnsi="Times New Roman" w:cs="Times New Roman"/>
          <w:color w:val="000000" w:themeColor="text1"/>
          <w:spacing w:val="-11"/>
          <w:sz w:val="22"/>
          <w:szCs w:val="22"/>
        </w:rPr>
        <w:t xml:space="preserve"> </w:t>
      </w:r>
      <w:r w:rsidRPr="004E6860">
        <w:rPr>
          <w:rFonts w:ascii="Times New Roman" w:hAnsi="Times New Roman" w:cs="Times New Roman"/>
          <w:color w:val="000000" w:themeColor="text1"/>
          <w:sz w:val="22"/>
          <w:szCs w:val="22"/>
        </w:rPr>
        <w:t>shall</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be</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disseminated</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uniformly</w:t>
      </w:r>
      <w:r w:rsidRPr="004E6860">
        <w:rPr>
          <w:rFonts w:ascii="Times New Roman" w:hAnsi="Times New Roman" w:cs="Times New Roman"/>
          <w:color w:val="000000" w:themeColor="text1"/>
          <w:spacing w:val="-11"/>
          <w:sz w:val="22"/>
          <w:szCs w:val="22"/>
        </w:rPr>
        <w:t xml:space="preserve"> </w:t>
      </w:r>
      <w:r w:rsidRPr="004E6860">
        <w:rPr>
          <w:rFonts w:ascii="Times New Roman" w:hAnsi="Times New Roman" w:cs="Times New Roman"/>
          <w:color w:val="000000" w:themeColor="text1"/>
          <w:sz w:val="22"/>
          <w:szCs w:val="22"/>
        </w:rPr>
        <w:t>and</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universally to all stakeholders through Stock Exchanges and by posting the same on official website of the Company</w:t>
      </w:r>
      <w:r>
        <w:rPr>
          <w:rFonts w:ascii="Times New Roman" w:hAnsi="Times New Roman" w:cs="Times New Roman"/>
          <w:color w:val="000000" w:themeColor="text1"/>
          <w:sz w:val="22"/>
          <w:szCs w:val="22"/>
        </w:rPr>
        <w:t>.</w:t>
      </w:r>
      <w:r w:rsidRPr="004E6860">
        <w:rPr>
          <w:rFonts w:ascii="Times New Roman" w:hAnsi="Times New Roman" w:cs="Times New Roman"/>
          <w:color w:val="000000" w:themeColor="text1"/>
          <w:sz w:val="22"/>
          <w:szCs w:val="22"/>
        </w:rPr>
        <w:t xml:space="preserve"> The Company shall use its best endeavors to avoid selective</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disclosure</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price</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sensitive</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information.</w:t>
      </w:r>
      <w:r w:rsidRPr="004E6860">
        <w:rPr>
          <w:rFonts w:ascii="Times New Roman" w:hAnsi="Times New Roman" w:cs="Times New Roman"/>
          <w:color w:val="000000" w:themeColor="text1"/>
          <w:spacing w:val="-11"/>
          <w:sz w:val="22"/>
          <w:szCs w:val="22"/>
        </w:rPr>
        <w:t xml:space="preserve"> </w:t>
      </w:r>
      <w:r w:rsidRPr="004E6860">
        <w:rPr>
          <w:rFonts w:ascii="Times New Roman" w:hAnsi="Times New Roman" w:cs="Times New Roman"/>
          <w:color w:val="000000" w:themeColor="text1"/>
          <w:sz w:val="22"/>
          <w:szCs w:val="22"/>
        </w:rPr>
        <w:t>However,</w:t>
      </w:r>
      <w:r w:rsidRPr="004E6860">
        <w:rPr>
          <w:rFonts w:ascii="Times New Roman" w:hAnsi="Times New Roman" w:cs="Times New Roman"/>
          <w:color w:val="000000" w:themeColor="text1"/>
          <w:spacing w:val="-11"/>
          <w:sz w:val="22"/>
          <w:szCs w:val="22"/>
        </w:rPr>
        <w:t xml:space="preserve"> </w:t>
      </w:r>
      <w:r w:rsidRPr="004E6860">
        <w:rPr>
          <w:rFonts w:ascii="Times New Roman" w:hAnsi="Times New Roman" w:cs="Times New Roman"/>
          <w:color w:val="000000" w:themeColor="text1"/>
          <w:sz w:val="22"/>
          <w:szCs w:val="22"/>
        </w:rPr>
        <w:t>if</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any</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information</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gets</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disclosed selectively</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or</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inadvertently</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or</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otherwise,</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endeavor</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shall</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be</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made</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make</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generally</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available the above information through dissemination of the same to Stock Exchanges and/or by posting the same on the official website of the Company as soon as practicable.</w:t>
      </w:r>
    </w:p>
    <w:p w14:paraId="11B4BBA9" w14:textId="77777777" w:rsidR="004E6860" w:rsidRPr="004E6860" w:rsidRDefault="004E6860" w:rsidP="004E6860">
      <w:pPr>
        <w:pStyle w:val="BodyText"/>
        <w:rPr>
          <w:rFonts w:ascii="Times New Roman" w:hAnsi="Times New Roman" w:cs="Times New Roman"/>
          <w:color w:val="000000" w:themeColor="text1"/>
          <w:sz w:val="22"/>
          <w:szCs w:val="22"/>
        </w:rPr>
      </w:pPr>
    </w:p>
    <w:p w14:paraId="5D900F92" w14:textId="0B8645D1" w:rsidR="004E6860" w:rsidRDefault="004E6860" w:rsidP="004E6860">
      <w:pPr>
        <w:pStyle w:val="Heading2"/>
        <w:keepNext w:val="0"/>
        <w:keepLines w:val="0"/>
        <w:widowControl w:val="0"/>
        <w:numPr>
          <w:ilvl w:val="1"/>
          <w:numId w:val="34"/>
        </w:numPr>
        <w:tabs>
          <w:tab w:val="left" w:pos="1145"/>
        </w:tabs>
        <w:autoSpaceDE w:val="0"/>
        <w:autoSpaceDN w:val="0"/>
        <w:spacing w:before="0" w:line="240" w:lineRule="auto"/>
        <w:ind w:right="360"/>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 xml:space="preserve">Procedures for responding to any queries on news reports and/or requests for verification of market </w:t>
      </w:r>
      <w:r w:rsidR="00303846" w:rsidRPr="004E6860">
        <w:rPr>
          <w:rFonts w:ascii="Times New Roman" w:hAnsi="Times New Roman" w:cs="Times New Roman"/>
          <w:color w:val="000000" w:themeColor="text1"/>
          <w:sz w:val="22"/>
          <w:szCs w:val="22"/>
        </w:rPr>
        <w:t>rumours</w:t>
      </w:r>
      <w:r w:rsidRPr="004E6860">
        <w:rPr>
          <w:rFonts w:ascii="Times New Roman" w:hAnsi="Times New Roman" w:cs="Times New Roman"/>
          <w:color w:val="000000" w:themeColor="text1"/>
          <w:sz w:val="22"/>
          <w:szCs w:val="22"/>
        </w:rPr>
        <w:t xml:space="preserve"> by regulatory</w:t>
      </w:r>
      <w:r w:rsidRPr="004E6860">
        <w:rPr>
          <w:rFonts w:ascii="Times New Roman" w:hAnsi="Times New Roman" w:cs="Times New Roman"/>
          <w:color w:val="000000" w:themeColor="text1"/>
          <w:spacing w:val="40"/>
          <w:sz w:val="22"/>
          <w:szCs w:val="22"/>
        </w:rPr>
        <w:t xml:space="preserve"> </w:t>
      </w:r>
      <w:r w:rsidRPr="004E6860">
        <w:rPr>
          <w:rFonts w:ascii="Times New Roman" w:hAnsi="Times New Roman" w:cs="Times New Roman"/>
          <w:color w:val="000000" w:themeColor="text1"/>
          <w:sz w:val="22"/>
          <w:szCs w:val="22"/>
        </w:rPr>
        <w:t>authorities</w:t>
      </w:r>
      <w:r>
        <w:rPr>
          <w:rFonts w:ascii="Times New Roman" w:hAnsi="Times New Roman" w:cs="Times New Roman"/>
          <w:color w:val="000000" w:themeColor="text1"/>
          <w:sz w:val="22"/>
          <w:szCs w:val="22"/>
        </w:rPr>
        <w:t>:</w:t>
      </w:r>
    </w:p>
    <w:p w14:paraId="292ECDB3" w14:textId="77777777" w:rsidR="004E6860" w:rsidRPr="004E6860" w:rsidRDefault="004E6860" w:rsidP="004E6860"/>
    <w:p w14:paraId="7AB23152" w14:textId="03DFA8FA" w:rsidR="004E6860" w:rsidRDefault="004E6860" w:rsidP="004E6860">
      <w:pPr>
        <w:pStyle w:val="ListParagraph"/>
        <w:widowControl w:val="0"/>
        <w:numPr>
          <w:ilvl w:val="0"/>
          <w:numId w:val="32"/>
        </w:numPr>
        <w:tabs>
          <w:tab w:val="left" w:pos="1145"/>
        </w:tabs>
        <w:autoSpaceDE w:val="0"/>
        <w:autoSpaceDN w:val="0"/>
        <w:spacing w:after="0" w:line="240" w:lineRule="auto"/>
        <w:ind w:right="308"/>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Appropriate,</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fair</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and</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prompt</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response</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shall</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be</w:t>
      </w:r>
      <w:r w:rsidRPr="004E6860">
        <w:rPr>
          <w:rFonts w:ascii="Times New Roman" w:hAnsi="Times New Roman" w:cs="Times New Roman"/>
          <w:color w:val="000000" w:themeColor="text1"/>
          <w:spacing w:val="-1"/>
        </w:rPr>
        <w:t xml:space="preserve"> </w:t>
      </w:r>
      <w:r w:rsidRPr="004E6860">
        <w:rPr>
          <w:rFonts w:ascii="Times New Roman" w:hAnsi="Times New Roman" w:cs="Times New Roman"/>
          <w:color w:val="000000" w:themeColor="text1"/>
        </w:rPr>
        <w:t>submitted</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to</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all</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queries</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on</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news</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reports</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and/</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or requests</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for</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verification</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13"/>
        </w:rPr>
        <w:t xml:space="preserve"> </w:t>
      </w:r>
      <w:r w:rsidRPr="004E6860">
        <w:rPr>
          <w:rFonts w:ascii="Times New Roman" w:hAnsi="Times New Roman" w:cs="Times New Roman"/>
          <w:color w:val="000000" w:themeColor="text1"/>
        </w:rPr>
        <w:t>market</w:t>
      </w:r>
      <w:r w:rsidRPr="004E6860">
        <w:rPr>
          <w:rFonts w:ascii="Times New Roman" w:hAnsi="Times New Roman" w:cs="Times New Roman"/>
          <w:color w:val="000000" w:themeColor="text1"/>
          <w:spacing w:val="-14"/>
        </w:rPr>
        <w:t xml:space="preserve"> </w:t>
      </w:r>
      <w:r w:rsidR="00303846" w:rsidRPr="004E6860">
        <w:rPr>
          <w:rFonts w:ascii="Times New Roman" w:hAnsi="Times New Roman" w:cs="Times New Roman"/>
          <w:color w:val="000000" w:themeColor="text1"/>
        </w:rPr>
        <w:t>rumours</w:t>
      </w:r>
      <w:bookmarkStart w:id="4" w:name="_GoBack"/>
      <w:bookmarkEnd w:id="4"/>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received</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from</w:t>
      </w:r>
      <w:r w:rsidRPr="004E6860">
        <w:rPr>
          <w:rFonts w:ascii="Times New Roman" w:hAnsi="Times New Roman" w:cs="Times New Roman"/>
          <w:color w:val="000000" w:themeColor="text1"/>
          <w:spacing w:val="-13"/>
        </w:rPr>
        <w:t xml:space="preserve"> </w:t>
      </w:r>
      <w:r w:rsidRPr="004E6860">
        <w:rPr>
          <w:rFonts w:ascii="Times New Roman" w:hAnsi="Times New Roman" w:cs="Times New Roman"/>
          <w:color w:val="000000" w:themeColor="text1"/>
        </w:rPr>
        <w:t>regulatory</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authorities.</w:t>
      </w:r>
    </w:p>
    <w:p w14:paraId="496D8E50" w14:textId="210406DD" w:rsidR="004E6860" w:rsidRPr="004E6860" w:rsidRDefault="004E6860" w:rsidP="004E6860">
      <w:pPr>
        <w:pStyle w:val="ListParagraph"/>
        <w:widowControl w:val="0"/>
        <w:tabs>
          <w:tab w:val="left" w:pos="1145"/>
        </w:tabs>
        <w:autoSpaceDE w:val="0"/>
        <w:autoSpaceDN w:val="0"/>
        <w:spacing w:after="0" w:line="240" w:lineRule="auto"/>
        <w:ind w:left="1145" w:right="308"/>
        <w:contextualSpacing w:val="0"/>
        <w:jc w:val="both"/>
        <w:rPr>
          <w:rFonts w:ascii="Times New Roman" w:hAnsi="Times New Roman" w:cs="Times New Roman"/>
          <w:color w:val="000000" w:themeColor="text1"/>
        </w:rPr>
      </w:pPr>
    </w:p>
    <w:p w14:paraId="211B1C77" w14:textId="5D9EE7E5" w:rsidR="004E6860" w:rsidRPr="004E6860" w:rsidRDefault="004E6860" w:rsidP="004E6860">
      <w:pPr>
        <w:pStyle w:val="ListParagraph"/>
        <w:widowControl w:val="0"/>
        <w:numPr>
          <w:ilvl w:val="0"/>
          <w:numId w:val="32"/>
        </w:numPr>
        <w:tabs>
          <w:tab w:val="left" w:pos="1143"/>
          <w:tab w:val="left" w:pos="1145"/>
        </w:tabs>
        <w:autoSpaceDE w:val="0"/>
        <w:autoSpaceDN w:val="0"/>
        <w:spacing w:after="0" w:line="240" w:lineRule="auto"/>
        <w:ind w:right="308"/>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Such replies shall</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 xml:space="preserve">be signed by the Chief </w:t>
      </w:r>
      <w:r>
        <w:rPr>
          <w:rFonts w:ascii="Times New Roman" w:hAnsi="Times New Roman" w:cs="Times New Roman"/>
          <w:color w:val="000000" w:themeColor="text1"/>
        </w:rPr>
        <w:t xml:space="preserve">Executive </w:t>
      </w:r>
      <w:r w:rsidRPr="004E6860">
        <w:rPr>
          <w:rFonts w:ascii="Times New Roman" w:hAnsi="Times New Roman" w:cs="Times New Roman"/>
          <w:color w:val="000000" w:themeColor="text1"/>
        </w:rPr>
        <w:t xml:space="preserve">Officer/ </w:t>
      </w:r>
      <w:r>
        <w:rPr>
          <w:rFonts w:ascii="Times New Roman" w:hAnsi="Times New Roman" w:cs="Times New Roman"/>
          <w:color w:val="000000" w:themeColor="text1"/>
        </w:rPr>
        <w:t xml:space="preserve">Chief Financial Officer/ </w:t>
      </w:r>
      <w:r w:rsidRPr="004E6860">
        <w:rPr>
          <w:rFonts w:ascii="Times New Roman" w:hAnsi="Times New Roman" w:cs="Times New Roman"/>
          <w:color w:val="000000" w:themeColor="text1"/>
        </w:rPr>
        <w:t xml:space="preserve">Compliance Officer </w:t>
      </w:r>
      <w:r>
        <w:rPr>
          <w:rFonts w:ascii="Times New Roman" w:hAnsi="Times New Roman" w:cs="Times New Roman"/>
          <w:color w:val="000000" w:themeColor="text1"/>
        </w:rPr>
        <w:t>or</w:t>
      </w:r>
      <w:r w:rsidRPr="004E686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w:t>
      </w:r>
      <w:r w:rsidRPr="004E6860">
        <w:rPr>
          <w:rFonts w:ascii="Times New Roman" w:hAnsi="Times New Roman" w:cs="Times New Roman"/>
          <w:color w:val="000000" w:themeColor="text1"/>
        </w:rPr>
        <w:t>Managing Director. In their absence, such replies shall be signed by the Whole Time Director.</w:t>
      </w:r>
    </w:p>
    <w:p w14:paraId="281FB682" w14:textId="77777777" w:rsidR="004E6860" w:rsidRPr="004E6860" w:rsidRDefault="004E6860" w:rsidP="004E6860">
      <w:pPr>
        <w:pStyle w:val="BodyText"/>
        <w:rPr>
          <w:rFonts w:ascii="Times New Roman" w:hAnsi="Times New Roman" w:cs="Times New Roman"/>
          <w:color w:val="000000" w:themeColor="text1"/>
          <w:sz w:val="22"/>
          <w:szCs w:val="22"/>
        </w:rPr>
      </w:pPr>
    </w:p>
    <w:p w14:paraId="63A95252" w14:textId="6B86B6A3" w:rsidR="004E6860" w:rsidRPr="004E6860" w:rsidRDefault="004E6860" w:rsidP="004E6860">
      <w:pPr>
        <w:pStyle w:val="ListParagraph"/>
        <w:widowControl w:val="0"/>
        <w:numPr>
          <w:ilvl w:val="0"/>
          <w:numId w:val="32"/>
        </w:numPr>
        <w:tabs>
          <w:tab w:val="left" w:pos="1142"/>
          <w:tab w:val="left" w:pos="1145"/>
        </w:tabs>
        <w:autoSpaceDE w:val="0"/>
        <w:autoSpaceDN w:val="0"/>
        <w:spacing w:after="0" w:line="240" w:lineRule="auto"/>
        <w:ind w:right="309"/>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In case the query/request has been received from any Stock Exchange, a copy of such reply shall</w:t>
      </w:r>
      <w:r w:rsidRPr="004E6860">
        <w:rPr>
          <w:rFonts w:ascii="Times New Roman" w:hAnsi="Times New Roman" w:cs="Times New Roman"/>
          <w:color w:val="000000" w:themeColor="text1"/>
          <w:spacing w:val="-1"/>
        </w:rPr>
        <w:t xml:space="preserve"> </w:t>
      </w:r>
      <w:r w:rsidRPr="004E6860">
        <w:rPr>
          <w:rFonts w:ascii="Times New Roman" w:hAnsi="Times New Roman" w:cs="Times New Roman"/>
          <w:color w:val="000000" w:themeColor="text1"/>
        </w:rPr>
        <w:t>be</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sent</w:t>
      </w:r>
      <w:r w:rsidRPr="004E6860">
        <w:rPr>
          <w:rFonts w:ascii="Times New Roman" w:hAnsi="Times New Roman" w:cs="Times New Roman"/>
          <w:color w:val="000000" w:themeColor="text1"/>
          <w:spacing w:val="-1"/>
        </w:rPr>
        <w:t xml:space="preserve"> </w:t>
      </w:r>
      <w:r w:rsidRPr="004E6860">
        <w:rPr>
          <w:rFonts w:ascii="Times New Roman" w:hAnsi="Times New Roman" w:cs="Times New Roman"/>
          <w:color w:val="000000" w:themeColor="text1"/>
        </w:rPr>
        <w:t>to</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other</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stock</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exchange(s)</w:t>
      </w:r>
      <w:r w:rsidRPr="004E6860">
        <w:rPr>
          <w:rFonts w:ascii="Times New Roman" w:hAnsi="Times New Roman" w:cs="Times New Roman"/>
          <w:color w:val="000000" w:themeColor="text1"/>
          <w:spacing w:val="-1"/>
        </w:rPr>
        <w:t xml:space="preserve"> </w:t>
      </w:r>
      <w:r w:rsidRPr="004E6860">
        <w:rPr>
          <w:rFonts w:ascii="Times New Roman" w:hAnsi="Times New Roman" w:cs="Times New Roman"/>
          <w:color w:val="000000" w:themeColor="text1"/>
        </w:rPr>
        <w:t>also</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where</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equity</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shares</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Company</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are listed,</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 xml:space="preserve">if </w:t>
      </w:r>
      <w:r w:rsidRPr="004E6860">
        <w:rPr>
          <w:rFonts w:ascii="Times New Roman" w:hAnsi="Times New Roman" w:cs="Times New Roman"/>
          <w:color w:val="000000" w:themeColor="text1"/>
          <w:spacing w:val="-4"/>
        </w:rPr>
        <w:t>any.</w:t>
      </w:r>
    </w:p>
    <w:p w14:paraId="2A198EF1" w14:textId="77777777" w:rsidR="004E6860" w:rsidRPr="004E6860" w:rsidRDefault="004E6860" w:rsidP="004E6860">
      <w:pPr>
        <w:widowControl w:val="0"/>
        <w:tabs>
          <w:tab w:val="left" w:pos="1142"/>
          <w:tab w:val="left" w:pos="1145"/>
        </w:tabs>
        <w:autoSpaceDE w:val="0"/>
        <w:autoSpaceDN w:val="0"/>
        <w:spacing w:after="0" w:line="240" w:lineRule="auto"/>
        <w:ind w:right="309"/>
        <w:jc w:val="both"/>
        <w:rPr>
          <w:rFonts w:ascii="Times New Roman" w:hAnsi="Times New Roman" w:cs="Times New Roman"/>
          <w:color w:val="000000" w:themeColor="text1"/>
        </w:rPr>
      </w:pPr>
    </w:p>
    <w:p w14:paraId="71C7FD5C" w14:textId="77777777" w:rsidR="004E6860" w:rsidRPr="004E6860" w:rsidRDefault="004E6860" w:rsidP="004E6860">
      <w:pPr>
        <w:pStyle w:val="ListParagraph"/>
        <w:widowControl w:val="0"/>
        <w:numPr>
          <w:ilvl w:val="0"/>
          <w:numId w:val="32"/>
        </w:numPr>
        <w:tabs>
          <w:tab w:val="left" w:pos="1142"/>
          <w:tab w:val="left" w:pos="1145"/>
        </w:tabs>
        <w:autoSpaceDE w:val="0"/>
        <w:autoSpaceDN w:val="0"/>
        <w:spacing w:after="0" w:line="240" w:lineRule="auto"/>
        <w:ind w:right="307"/>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 xml:space="preserve">The Compliance Officer shall oversee corporate disclosure. He shall be responsible for deciding whether a public announcement is necessary for verifying or denying </w:t>
      </w:r>
      <w:proofErr w:type="spellStart"/>
      <w:r w:rsidRPr="004E6860">
        <w:rPr>
          <w:rFonts w:ascii="Times New Roman" w:hAnsi="Times New Roman" w:cs="Times New Roman"/>
          <w:color w:val="000000" w:themeColor="text1"/>
        </w:rPr>
        <w:t>rumors</w:t>
      </w:r>
      <w:proofErr w:type="spellEnd"/>
      <w:r w:rsidRPr="004E6860">
        <w:rPr>
          <w:rFonts w:ascii="Times New Roman" w:hAnsi="Times New Roman" w:cs="Times New Roman"/>
          <w:color w:val="000000" w:themeColor="text1"/>
          <w:spacing w:val="40"/>
        </w:rPr>
        <w:t xml:space="preserve"> </w:t>
      </w:r>
      <w:r w:rsidRPr="004E6860">
        <w:rPr>
          <w:rFonts w:ascii="Times New Roman" w:hAnsi="Times New Roman" w:cs="Times New Roman"/>
          <w:color w:val="000000" w:themeColor="text1"/>
        </w:rPr>
        <w:t>and then making the disclosure.</w:t>
      </w:r>
    </w:p>
    <w:p w14:paraId="204FB001" w14:textId="77777777" w:rsidR="004E6860" w:rsidRPr="004E6860" w:rsidRDefault="004E6860" w:rsidP="004E6860">
      <w:pPr>
        <w:pStyle w:val="ListParagraph"/>
        <w:spacing w:after="0" w:line="240" w:lineRule="auto"/>
        <w:jc w:val="both"/>
        <w:rPr>
          <w:rFonts w:ascii="Times New Roman" w:hAnsi="Times New Roman" w:cs="Times New Roman"/>
          <w:color w:val="000000" w:themeColor="text1"/>
        </w:rPr>
        <w:sectPr w:rsidR="004E6860" w:rsidRPr="004E6860">
          <w:pgSz w:w="12240" w:h="15840"/>
          <w:pgMar w:top="1620" w:right="1080" w:bottom="820" w:left="1440" w:header="0" w:footer="624" w:gutter="0"/>
          <w:cols w:space="720"/>
        </w:sectPr>
      </w:pPr>
    </w:p>
    <w:p w14:paraId="2C1FDA53" w14:textId="77777777" w:rsidR="004E6860" w:rsidRPr="004E6860" w:rsidRDefault="004E6860" w:rsidP="004E6860">
      <w:pPr>
        <w:pStyle w:val="Heading2"/>
        <w:keepNext w:val="0"/>
        <w:keepLines w:val="0"/>
        <w:widowControl w:val="0"/>
        <w:numPr>
          <w:ilvl w:val="1"/>
          <w:numId w:val="34"/>
        </w:numPr>
        <w:tabs>
          <w:tab w:val="left" w:pos="1144"/>
        </w:tabs>
        <w:autoSpaceDE w:val="0"/>
        <w:autoSpaceDN w:val="0"/>
        <w:spacing w:before="0" w:line="240" w:lineRule="auto"/>
        <w:ind w:left="1144" w:hanging="424"/>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lastRenderedPageBreak/>
        <w:t>Procedures</w:t>
      </w:r>
      <w:r w:rsidRPr="004E6860">
        <w:rPr>
          <w:rFonts w:ascii="Times New Roman" w:hAnsi="Times New Roman" w:cs="Times New Roman"/>
          <w:color w:val="000000" w:themeColor="text1"/>
          <w:spacing w:val="29"/>
          <w:sz w:val="22"/>
          <w:szCs w:val="22"/>
        </w:rPr>
        <w:t xml:space="preserve"> </w:t>
      </w:r>
      <w:r w:rsidRPr="004E6860">
        <w:rPr>
          <w:rFonts w:ascii="Times New Roman" w:hAnsi="Times New Roman" w:cs="Times New Roman"/>
          <w:color w:val="000000" w:themeColor="text1"/>
          <w:sz w:val="22"/>
          <w:szCs w:val="22"/>
        </w:rPr>
        <w:t>for</w:t>
      </w:r>
      <w:r w:rsidRPr="004E6860">
        <w:rPr>
          <w:rFonts w:ascii="Times New Roman" w:hAnsi="Times New Roman" w:cs="Times New Roman"/>
          <w:color w:val="000000" w:themeColor="text1"/>
          <w:spacing w:val="32"/>
          <w:sz w:val="22"/>
          <w:szCs w:val="22"/>
        </w:rPr>
        <w:t xml:space="preserve"> </w:t>
      </w:r>
      <w:r w:rsidRPr="004E6860">
        <w:rPr>
          <w:rFonts w:ascii="Times New Roman" w:hAnsi="Times New Roman" w:cs="Times New Roman"/>
          <w:color w:val="000000" w:themeColor="text1"/>
          <w:sz w:val="22"/>
          <w:szCs w:val="22"/>
        </w:rPr>
        <w:t>Disclosure</w:t>
      </w:r>
      <w:r w:rsidRPr="004E6860">
        <w:rPr>
          <w:rFonts w:ascii="Times New Roman" w:hAnsi="Times New Roman" w:cs="Times New Roman"/>
          <w:color w:val="000000" w:themeColor="text1"/>
          <w:spacing w:val="32"/>
          <w:sz w:val="22"/>
          <w:szCs w:val="22"/>
        </w:rPr>
        <w:t xml:space="preserve"> </w:t>
      </w:r>
      <w:r w:rsidRPr="004E6860">
        <w:rPr>
          <w:rFonts w:ascii="Times New Roman" w:hAnsi="Times New Roman" w:cs="Times New Roman"/>
          <w:color w:val="000000" w:themeColor="text1"/>
          <w:sz w:val="22"/>
          <w:szCs w:val="22"/>
        </w:rPr>
        <w:t>/</w:t>
      </w:r>
      <w:r w:rsidRPr="004E6860">
        <w:rPr>
          <w:rFonts w:ascii="Times New Roman" w:hAnsi="Times New Roman" w:cs="Times New Roman"/>
          <w:color w:val="000000" w:themeColor="text1"/>
          <w:spacing w:val="32"/>
          <w:sz w:val="22"/>
          <w:szCs w:val="22"/>
        </w:rPr>
        <w:t xml:space="preserve"> </w:t>
      </w:r>
      <w:r w:rsidRPr="004E6860">
        <w:rPr>
          <w:rFonts w:ascii="Times New Roman" w:hAnsi="Times New Roman" w:cs="Times New Roman"/>
          <w:color w:val="000000" w:themeColor="text1"/>
          <w:sz w:val="22"/>
          <w:szCs w:val="22"/>
        </w:rPr>
        <w:t>dissemination</w:t>
      </w:r>
      <w:r w:rsidRPr="004E6860">
        <w:rPr>
          <w:rFonts w:ascii="Times New Roman" w:hAnsi="Times New Roman" w:cs="Times New Roman"/>
          <w:color w:val="000000" w:themeColor="text1"/>
          <w:spacing w:val="31"/>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30"/>
          <w:sz w:val="22"/>
          <w:szCs w:val="22"/>
        </w:rPr>
        <w:t xml:space="preserve"> </w:t>
      </w:r>
      <w:r w:rsidRPr="004E6860">
        <w:rPr>
          <w:rFonts w:ascii="Times New Roman" w:hAnsi="Times New Roman" w:cs="Times New Roman"/>
          <w:color w:val="000000" w:themeColor="text1"/>
          <w:sz w:val="22"/>
          <w:szCs w:val="22"/>
        </w:rPr>
        <w:t>Information</w:t>
      </w:r>
      <w:r w:rsidRPr="004E6860">
        <w:rPr>
          <w:rFonts w:ascii="Times New Roman" w:hAnsi="Times New Roman" w:cs="Times New Roman"/>
          <w:color w:val="000000" w:themeColor="text1"/>
          <w:spacing w:val="29"/>
          <w:sz w:val="22"/>
          <w:szCs w:val="22"/>
        </w:rPr>
        <w:t xml:space="preserve"> </w:t>
      </w:r>
      <w:r w:rsidRPr="004E6860">
        <w:rPr>
          <w:rFonts w:ascii="Times New Roman" w:hAnsi="Times New Roman" w:cs="Times New Roman"/>
          <w:color w:val="000000" w:themeColor="text1"/>
          <w:sz w:val="22"/>
          <w:szCs w:val="22"/>
        </w:rPr>
        <w:t>with</w:t>
      </w:r>
      <w:r w:rsidRPr="004E6860">
        <w:rPr>
          <w:rFonts w:ascii="Times New Roman" w:hAnsi="Times New Roman" w:cs="Times New Roman"/>
          <w:color w:val="000000" w:themeColor="text1"/>
          <w:spacing w:val="31"/>
          <w:sz w:val="22"/>
          <w:szCs w:val="22"/>
        </w:rPr>
        <w:t xml:space="preserve"> </w:t>
      </w:r>
      <w:r w:rsidRPr="004E6860">
        <w:rPr>
          <w:rFonts w:ascii="Times New Roman" w:hAnsi="Times New Roman" w:cs="Times New Roman"/>
          <w:color w:val="000000" w:themeColor="text1"/>
          <w:sz w:val="22"/>
          <w:szCs w:val="22"/>
        </w:rPr>
        <w:t>reference</w:t>
      </w:r>
      <w:r w:rsidRPr="004E6860">
        <w:rPr>
          <w:rFonts w:ascii="Times New Roman" w:hAnsi="Times New Roman" w:cs="Times New Roman"/>
          <w:color w:val="000000" w:themeColor="text1"/>
          <w:spacing w:val="32"/>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31"/>
          <w:sz w:val="22"/>
          <w:szCs w:val="22"/>
        </w:rPr>
        <w:t xml:space="preserve"> </w:t>
      </w:r>
      <w:r w:rsidRPr="004E6860">
        <w:rPr>
          <w:rFonts w:ascii="Times New Roman" w:hAnsi="Times New Roman" w:cs="Times New Roman"/>
          <w:color w:val="000000" w:themeColor="text1"/>
          <w:spacing w:val="-2"/>
          <w:sz w:val="22"/>
          <w:szCs w:val="22"/>
        </w:rPr>
        <w:t>analysts,</w:t>
      </w:r>
    </w:p>
    <w:p w14:paraId="5D077253" w14:textId="77777777" w:rsidR="004E6860" w:rsidRPr="004E6860" w:rsidRDefault="004E6860" w:rsidP="004E6860">
      <w:pPr>
        <w:spacing w:after="0" w:line="240" w:lineRule="auto"/>
        <w:ind w:left="1145"/>
        <w:jc w:val="both"/>
        <w:rPr>
          <w:rFonts w:ascii="Times New Roman" w:hAnsi="Times New Roman" w:cs="Times New Roman"/>
          <w:color w:val="000000" w:themeColor="text1"/>
        </w:rPr>
      </w:pPr>
      <w:r w:rsidRPr="004E6860">
        <w:rPr>
          <w:rFonts w:ascii="Times New Roman" w:hAnsi="Times New Roman" w:cs="Times New Roman"/>
          <w:color w:val="000000" w:themeColor="text1"/>
        </w:rPr>
        <w:t>Institutional</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Investors</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and</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research</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spacing w:val="-2"/>
        </w:rPr>
        <w:t>personnel</w:t>
      </w:r>
    </w:p>
    <w:p w14:paraId="01B9C1A2" w14:textId="77777777" w:rsidR="004E6860" w:rsidRPr="004E6860" w:rsidRDefault="004E6860" w:rsidP="004E6860">
      <w:pPr>
        <w:pStyle w:val="BodyText"/>
        <w:rPr>
          <w:rFonts w:ascii="Times New Roman" w:hAnsi="Times New Roman" w:cs="Times New Roman"/>
          <w:b/>
          <w:color w:val="000000" w:themeColor="text1"/>
          <w:sz w:val="22"/>
          <w:szCs w:val="22"/>
        </w:rPr>
      </w:pPr>
    </w:p>
    <w:p w14:paraId="4E461168" w14:textId="77777777" w:rsidR="004E6860" w:rsidRPr="004E6860" w:rsidRDefault="004E6860" w:rsidP="004E6860">
      <w:pPr>
        <w:pStyle w:val="ListParagraph"/>
        <w:widowControl w:val="0"/>
        <w:numPr>
          <w:ilvl w:val="0"/>
          <w:numId w:val="31"/>
        </w:numPr>
        <w:tabs>
          <w:tab w:val="left" w:pos="1136"/>
          <w:tab w:val="left" w:pos="1138"/>
        </w:tabs>
        <w:autoSpaceDE w:val="0"/>
        <w:autoSpaceDN w:val="0"/>
        <w:spacing w:after="0" w:line="240" w:lineRule="auto"/>
        <w:ind w:right="306"/>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spacing w:val="-6"/>
        </w:rPr>
        <w:t>Only public information will</w:t>
      </w:r>
      <w:r w:rsidRPr="004E6860">
        <w:rPr>
          <w:rFonts w:ascii="Times New Roman" w:hAnsi="Times New Roman" w:cs="Times New Roman"/>
          <w:color w:val="000000" w:themeColor="text1"/>
        </w:rPr>
        <w:t xml:space="preserve"> </w:t>
      </w:r>
      <w:r w:rsidRPr="004E6860">
        <w:rPr>
          <w:rFonts w:ascii="Times New Roman" w:hAnsi="Times New Roman" w:cs="Times New Roman"/>
          <w:color w:val="000000" w:themeColor="text1"/>
          <w:spacing w:val="-6"/>
        </w:rPr>
        <w:t xml:space="preserve">be provided to analysts, research personnel and institutional investors. </w:t>
      </w:r>
      <w:r w:rsidRPr="004E6860">
        <w:rPr>
          <w:rFonts w:ascii="Times New Roman" w:hAnsi="Times New Roman" w:cs="Times New Roman"/>
          <w:color w:val="000000" w:themeColor="text1"/>
          <w:spacing w:val="-2"/>
        </w:rPr>
        <w:t>Alternatively,</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spacing w:val="-2"/>
        </w:rPr>
        <w:t>any</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spacing w:val="-2"/>
        </w:rPr>
        <w:t>Unpublished</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spacing w:val="-2"/>
        </w:rPr>
        <w:t>Price</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spacing w:val="-2"/>
        </w:rPr>
        <w:t>Sensitive</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spacing w:val="-2"/>
        </w:rPr>
        <w:t>Information</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spacing w:val="-2"/>
        </w:rPr>
        <w:t>given</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spacing w:val="-2"/>
        </w:rPr>
        <w:t>to</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spacing w:val="-2"/>
        </w:rPr>
        <w:t>analysts,</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spacing w:val="-2"/>
        </w:rPr>
        <w:t>research</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spacing w:val="-2"/>
        </w:rPr>
        <w:t>personnel and</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spacing w:val="-2"/>
        </w:rPr>
        <w:t>institutional</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spacing w:val="-2"/>
        </w:rPr>
        <w:t>investors</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spacing w:val="-2"/>
        </w:rPr>
        <w:t>should</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spacing w:val="-2"/>
        </w:rPr>
        <w:t>be</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spacing w:val="-2"/>
        </w:rPr>
        <w:t>simultaneously</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spacing w:val="-2"/>
        </w:rPr>
        <w:t>made</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spacing w:val="-2"/>
        </w:rPr>
        <w:t>public</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spacing w:val="-2"/>
        </w:rPr>
        <w:t>at</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spacing w:val="-2"/>
        </w:rPr>
        <w:t>the</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spacing w:val="-2"/>
        </w:rPr>
        <w:t>earliest.</w:t>
      </w:r>
    </w:p>
    <w:p w14:paraId="7116AD67" w14:textId="77777777" w:rsidR="004E6860" w:rsidRPr="004E6860" w:rsidRDefault="004E6860" w:rsidP="004E6860">
      <w:pPr>
        <w:pStyle w:val="BodyText"/>
        <w:rPr>
          <w:rFonts w:ascii="Times New Roman" w:hAnsi="Times New Roman" w:cs="Times New Roman"/>
          <w:color w:val="000000" w:themeColor="text1"/>
          <w:sz w:val="22"/>
          <w:szCs w:val="22"/>
        </w:rPr>
      </w:pPr>
    </w:p>
    <w:p w14:paraId="0E074B79" w14:textId="77777777" w:rsidR="004E6860" w:rsidRPr="004E6860" w:rsidRDefault="004E6860" w:rsidP="004E6860">
      <w:pPr>
        <w:pStyle w:val="ListParagraph"/>
        <w:widowControl w:val="0"/>
        <w:numPr>
          <w:ilvl w:val="0"/>
          <w:numId w:val="31"/>
        </w:numPr>
        <w:tabs>
          <w:tab w:val="left" w:pos="1136"/>
          <w:tab w:val="left" w:pos="1138"/>
        </w:tabs>
        <w:autoSpaceDE w:val="0"/>
        <w:autoSpaceDN w:val="0"/>
        <w:spacing w:after="0" w:line="240" w:lineRule="auto"/>
        <w:ind w:right="307"/>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spacing w:val="-2"/>
        </w:rPr>
        <w:t>In</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spacing w:val="-2"/>
        </w:rPr>
        <w:t>order</w:t>
      </w:r>
      <w:r w:rsidRPr="004E6860">
        <w:rPr>
          <w:rFonts w:ascii="Times New Roman" w:hAnsi="Times New Roman" w:cs="Times New Roman"/>
          <w:color w:val="000000" w:themeColor="text1"/>
          <w:spacing w:val="-8"/>
        </w:rPr>
        <w:t xml:space="preserve"> </w:t>
      </w:r>
      <w:r w:rsidRPr="004E6860">
        <w:rPr>
          <w:rFonts w:ascii="Times New Roman" w:hAnsi="Times New Roman" w:cs="Times New Roman"/>
          <w:color w:val="000000" w:themeColor="text1"/>
          <w:spacing w:val="-2"/>
        </w:rPr>
        <w:t>to</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spacing w:val="-2"/>
        </w:rPr>
        <w:t>avoid</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spacing w:val="-2"/>
        </w:rPr>
        <w:t>misquoting</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spacing w:val="-2"/>
        </w:rPr>
        <w:t>or</w:t>
      </w:r>
      <w:r w:rsidRPr="004E6860">
        <w:rPr>
          <w:rFonts w:ascii="Times New Roman" w:hAnsi="Times New Roman" w:cs="Times New Roman"/>
          <w:color w:val="000000" w:themeColor="text1"/>
          <w:spacing w:val="-8"/>
        </w:rPr>
        <w:t xml:space="preserve"> </w:t>
      </w:r>
      <w:r w:rsidRPr="004E6860">
        <w:rPr>
          <w:rFonts w:ascii="Times New Roman" w:hAnsi="Times New Roman" w:cs="Times New Roman"/>
          <w:color w:val="000000" w:themeColor="text1"/>
          <w:spacing w:val="-2"/>
        </w:rPr>
        <w:t>misrepresenting</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spacing w:val="-2"/>
        </w:rPr>
        <w:t>it</w:t>
      </w:r>
      <w:r w:rsidRPr="004E6860">
        <w:rPr>
          <w:rFonts w:ascii="Times New Roman" w:hAnsi="Times New Roman" w:cs="Times New Roman"/>
          <w:color w:val="000000" w:themeColor="text1"/>
          <w:spacing w:val="-8"/>
        </w:rPr>
        <w:t xml:space="preserve"> </w:t>
      </w:r>
      <w:r w:rsidRPr="004E6860">
        <w:rPr>
          <w:rFonts w:ascii="Times New Roman" w:hAnsi="Times New Roman" w:cs="Times New Roman"/>
          <w:color w:val="000000" w:themeColor="text1"/>
          <w:spacing w:val="-2"/>
        </w:rPr>
        <w:t>is</w:t>
      </w:r>
      <w:r w:rsidRPr="004E6860">
        <w:rPr>
          <w:rFonts w:ascii="Times New Roman" w:hAnsi="Times New Roman" w:cs="Times New Roman"/>
          <w:color w:val="000000" w:themeColor="text1"/>
          <w:spacing w:val="-8"/>
        </w:rPr>
        <w:t xml:space="preserve"> </w:t>
      </w:r>
      <w:r w:rsidRPr="004E6860">
        <w:rPr>
          <w:rFonts w:ascii="Times New Roman" w:hAnsi="Times New Roman" w:cs="Times New Roman"/>
          <w:color w:val="000000" w:themeColor="text1"/>
          <w:spacing w:val="-2"/>
        </w:rPr>
        <w:t>desirable</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spacing w:val="-2"/>
        </w:rPr>
        <w:t>that</w:t>
      </w:r>
      <w:r w:rsidRPr="004E6860">
        <w:rPr>
          <w:rFonts w:ascii="Times New Roman" w:hAnsi="Times New Roman" w:cs="Times New Roman"/>
          <w:color w:val="000000" w:themeColor="text1"/>
          <w:spacing w:val="-8"/>
        </w:rPr>
        <w:t xml:space="preserve"> </w:t>
      </w:r>
      <w:r w:rsidRPr="004E6860">
        <w:rPr>
          <w:rFonts w:ascii="Times New Roman" w:hAnsi="Times New Roman" w:cs="Times New Roman"/>
          <w:color w:val="000000" w:themeColor="text1"/>
          <w:spacing w:val="-2"/>
        </w:rPr>
        <w:t>two</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spacing w:val="-2"/>
        </w:rPr>
        <w:t>Company</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spacing w:val="-2"/>
        </w:rPr>
        <w:t xml:space="preserve">representatives </w:t>
      </w:r>
      <w:r w:rsidRPr="004E6860">
        <w:rPr>
          <w:rFonts w:ascii="Times New Roman" w:hAnsi="Times New Roman" w:cs="Times New Roman"/>
          <w:color w:val="000000" w:themeColor="text1"/>
        </w:rPr>
        <w:t>be present at the meeting with analysts, research personnel and institutional investors and the discussion</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should</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be</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recorded</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and</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transcripts</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should</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be</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made</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and</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disseminated</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on</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official website of the Company.</w:t>
      </w:r>
    </w:p>
    <w:p w14:paraId="48E70898" w14:textId="77777777" w:rsidR="004E6860" w:rsidRPr="004E6860" w:rsidRDefault="004E6860" w:rsidP="004E6860">
      <w:pPr>
        <w:pStyle w:val="BodyText"/>
        <w:rPr>
          <w:rFonts w:ascii="Times New Roman" w:hAnsi="Times New Roman" w:cs="Times New Roman"/>
          <w:color w:val="000000" w:themeColor="text1"/>
          <w:sz w:val="22"/>
          <w:szCs w:val="22"/>
        </w:rPr>
      </w:pPr>
    </w:p>
    <w:p w14:paraId="62418C6E" w14:textId="77777777" w:rsidR="004E6860" w:rsidRPr="004E6860" w:rsidRDefault="004E6860" w:rsidP="004E6860">
      <w:pPr>
        <w:pStyle w:val="ListParagraph"/>
        <w:widowControl w:val="0"/>
        <w:numPr>
          <w:ilvl w:val="0"/>
          <w:numId w:val="31"/>
        </w:numPr>
        <w:tabs>
          <w:tab w:val="left" w:pos="1136"/>
          <w:tab w:val="left" w:pos="1138"/>
        </w:tabs>
        <w:autoSpaceDE w:val="0"/>
        <w:autoSpaceDN w:val="0"/>
        <w:spacing w:after="0" w:line="240" w:lineRule="auto"/>
        <w:ind w:right="310"/>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Extra</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caution will</w:t>
      </w:r>
      <w:r w:rsidRPr="004E6860">
        <w:rPr>
          <w:rFonts w:ascii="Times New Roman" w:hAnsi="Times New Roman" w:cs="Times New Roman"/>
          <w:color w:val="000000" w:themeColor="text1"/>
          <w:spacing w:val="-1"/>
        </w:rPr>
        <w:t xml:space="preserve"> </w:t>
      </w:r>
      <w:r w:rsidRPr="004E6860">
        <w:rPr>
          <w:rFonts w:ascii="Times New Roman" w:hAnsi="Times New Roman" w:cs="Times New Roman"/>
          <w:color w:val="000000" w:themeColor="text1"/>
        </w:rPr>
        <w:t>be taken while dealing with</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analysts’</w:t>
      </w:r>
      <w:r w:rsidRPr="004E6860">
        <w:rPr>
          <w:rFonts w:ascii="Times New Roman" w:hAnsi="Times New Roman" w:cs="Times New Roman"/>
          <w:color w:val="000000" w:themeColor="text1"/>
          <w:spacing w:val="-1"/>
        </w:rPr>
        <w:t xml:space="preserve"> </w:t>
      </w:r>
      <w:r w:rsidRPr="004E6860">
        <w:rPr>
          <w:rFonts w:ascii="Times New Roman" w:hAnsi="Times New Roman" w:cs="Times New Roman"/>
          <w:color w:val="000000" w:themeColor="text1"/>
        </w:rPr>
        <w:t>questions</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that raise</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issues</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outside</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the intended</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scope</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discussion.</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Unanticipated</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questions</w:t>
      </w:r>
      <w:r w:rsidRPr="004E6860">
        <w:rPr>
          <w:rFonts w:ascii="Times New Roman" w:hAnsi="Times New Roman" w:cs="Times New Roman"/>
          <w:color w:val="000000" w:themeColor="text1"/>
          <w:spacing w:val="-8"/>
        </w:rPr>
        <w:t xml:space="preserve"> </w:t>
      </w:r>
      <w:r w:rsidRPr="004E6860">
        <w:rPr>
          <w:rFonts w:ascii="Times New Roman" w:hAnsi="Times New Roman" w:cs="Times New Roman"/>
          <w:color w:val="000000" w:themeColor="text1"/>
        </w:rPr>
        <w:t>will</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be</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taken</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on</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notice</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and</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a</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 xml:space="preserve">considered </w:t>
      </w:r>
      <w:r w:rsidRPr="004E6860">
        <w:rPr>
          <w:rFonts w:ascii="Times New Roman" w:hAnsi="Times New Roman" w:cs="Times New Roman"/>
          <w:color w:val="000000" w:themeColor="text1"/>
          <w:spacing w:val="-4"/>
        </w:rPr>
        <w:t xml:space="preserve">response shall be furnished later. If the answer includes Unpublished Price Sensitive Information, </w:t>
      </w:r>
      <w:r w:rsidRPr="004E6860">
        <w:rPr>
          <w:rFonts w:ascii="Times New Roman" w:hAnsi="Times New Roman" w:cs="Times New Roman"/>
          <w:color w:val="000000" w:themeColor="text1"/>
        </w:rPr>
        <w:t>a</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public</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announcement</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should</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be</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made</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before</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responding.</w:t>
      </w:r>
    </w:p>
    <w:p w14:paraId="07B5304E" w14:textId="77777777" w:rsidR="004E6860" w:rsidRPr="004E6860" w:rsidRDefault="004E6860" w:rsidP="004E6860">
      <w:pPr>
        <w:pStyle w:val="BodyText"/>
        <w:rPr>
          <w:rFonts w:ascii="Times New Roman" w:hAnsi="Times New Roman" w:cs="Times New Roman"/>
          <w:color w:val="000000" w:themeColor="text1"/>
          <w:sz w:val="22"/>
          <w:szCs w:val="22"/>
        </w:rPr>
      </w:pPr>
    </w:p>
    <w:p w14:paraId="4D0AD9BB" w14:textId="77777777" w:rsidR="004E6860" w:rsidRPr="004E6860" w:rsidRDefault="004E6860" w:rsidP="004E6860">
      <w:pPr>
        <w:pStyle w:val="ListParagraph"/>
        <w:widowControl w:val="0"/>
        <w:numPr>
          <w:ilvl w:val="0"/>
          <w:numId w:val="31"/>
        </w:numPr>
        <w:tabs>
          <w:tab w:val="left" w:pos="1136"/>
          <w:tab w:val="left" w:pos="1138"/>
        </w:tabs>
        <w:autoSpaceDE w:val="0"/>
        <w:autoSpaceDN w:val="0"/>
        <w:spacing w:after="0" w:line="240" w:lineRule="auto"/>
        <w:ind w:right="309"/>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spacing w:val="-2"/>
        </w:rPr>
        <w:t>The</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spacing w:val="-2"/>
        </w:rPr>
        <w:t>Company</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spacing w:val="-2"/>
        </w:rPr>
        <w:t>shall</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spacing w:val="-2"/>
        </w:rPr>
        <w:t>develop</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spacing w:val="-2"/>
        </w:rPr>
        <w:t>best</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spacing w:val="-2"/>
        </w:rPr>
        <w:t>practices</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spacing w:val="-2"/>
        </w:rPr>
        <w:t>to</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spacing w:val="-2"/>
        </w:rPr>
        <w:t>make</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spacing w:val="-2"/>
        </w:rPr>
        <w:t>adequate</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spacing w:val="-2"/>
        </w:rPr>
        <w:t>disclosures</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spacing w:val="-2"/>
        </w:rPr>
        <w:t>on</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spacing w:val="-2"/>
        </w:rPr>
        <w:t>the</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spacing w:val="-2"/>
        </w:rPr>
        <w:t>official</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spacing w:val="-2"/>
        </w:rPr>
        <w:t>website</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spacing w:val="-2"/>
        </w:rPr>
        <w:t>to ensure</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spacing w:val="-2"/>
        </w:rPr>
        <w:t>that</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spacing w:val="-2"/>
        </w:rPr>
        <w:t>official</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spacing w:val="-2"/>
        </w:rPr>
        <w:t>confirmation</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spacing w:val="-2"/>
        </w:rPr>
        <w:t>and</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spacing w:val="-2"/>
        </w:rPr>
        <w:t>documentation</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spacing w:val="-2"/>
        </w:rPr>
        <w:t>of</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spacing w:val="-2"/>
        </w:rPr>
        <w:t>disclosures</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spacing w:val="-2"/>
        </w:rPr>
        <w:t>is</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spacing w:val="-2"/>
        </w:rPr>
        <w:t>made.</w:t>
      </w:r>
    </w:p>
    <w:p w14:paraId="344FBA05" w14:textId="77777777" w:rsidR="004E6860" w:rsidRPr="004E6860" w:rsidRDefault="004E6860" w:rsidP="004E6860">
      <w:pPr>
        <w:pStyle w:val="BodyText"/>
        <w:rPr>
          <w:rFonts w:ascii="Times New Roman" w:hAnsi="Times New Roman" w:cs="Times New Roman"/>
          <w:color w:val="000000" w:themeColor="text1"/>
          <w:sz w:val="22"/>
          <w:szCs w:val="22"/>
        </w:rPr>
      </w:pPr>
    </w:p>
    <w:p w14:paraId="71A0188C" w14:textId="77777777" w:rsidR="004E6860" w:rsidRPr="004E6860" w:rsidRDefault="004E6860" w:rsidP="004E6860">
      <w:pPr>
        <w:pStyle w:val="Heading2"/>
        <w:keepNext w:val="0"/>
        <w:keepLines w:val="0"/>
        <w:widowControl w:val="0"/>
        <w:numPr>
          <w:ilvl w:val="1"/>
          <w:numId w:val="34"/>
        </w:numPr>
        <w:tabs>
          <w:tab w:val="left" w:pos="1144"/>
        </w:tabs>
        <w:autoSpaceDE w:val="0"/>
        <w:autoSpaceDN w:val="0"/>
        <w:spacing w:before="0" w:line="240" w:lineRule="auto"/>
        <w:ind w:left="1144" w:hanging="424"/>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Need</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pacing w:val="-4"/>
          <w:sz w:val="22"/>
          <w:szCs w:val="22"/>
        </w:rPr>
        <w:t>know</w:t>
      </w:r>
    </w:p>
    <w:p w14:paraId="25DA9EAF" w14:textId="77777777" w:rsidR="004E6860" w:rsidRPr="004E6860" w:rsidRDefault="004E6860" w:rsidP="004E6860">
      <w:pPr>
        <w:pStyle w:val="BodyText"/>
        <w:rPr>
          <w:rFonts w:ascii="Times New Roman" w:hAnsi="Times New Roman" w:cs="Times New Roman"/>
          <w:b/>
          <w:color w:val="000000" w:themeColor="text1"/>
          <w:sz w:val="22"/>
          <w:szCs w:val="22"/>
        </w:rPr>
      </w:pPr>
    </w:p>
    <w:p w14:paraId="4F0661BC" w14:textId="77777777" w:rsidR="004E6860" w:rsidRPr="004E6860" w:rsidRDefault="004E6860" w:rsidP="004E6860">
      <w:pPr>
        <w:pStyle w:val="BodyText"/>
        <w:ind w:left="1145" w:right="311"/>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Unpublished Price Sensitive Information shall be handled on a “need to know” basis i.e. Unpublished</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Price</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Sensitive</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Information</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shall</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be</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disclosed</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only</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those</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within</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Company who</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need</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information</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discharge</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their</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official</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duties</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or</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discharge</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legal obligations, and subject to Chinese walls.</w:t>
      </w:r>
    </w:p>
    <w:p w14:paraId="42E0520C" w14:textId="77777777" w:rsidR="004E6860" w:rsidRPr="004E6860" w:rsidRDefault="004E6860" w:rsidP="004E6860">
      <w:pPr>
        <w:pStyle w:val="BodyText"/>
        <w:rPr>
          <w:rFonts w:ascii="Times New Roman" w:hAnsi="Times New Roman" w:cs="Times New Roman"/>
          <w:color w:val="000000" w:themeColor="text1"/>
          <w:sz w:val="22"/>
          <w:szCs w:val="22"/>
        </w:rPr>
      </w:pPr>
    </w:p>
    <w:p w14:paraId="32B86DA7" w14:textId="77777777" w:rsidR="004E6860" w:rsidRPr="004E6860" w:rsidRDefault="004E6860" w:rsidP="004E6860">
      <w:pPr>
        <w:pStyle w:val="Heading2"/>
        <w:keepNext w:val="0"/>
        <w:keepLines w:val="0"/>
        <w:widowControl w:val="0"/>
        <w:numPr>
          <w:ilvl w:val="1"/>
          <w:numId w:val="34"/>
        </w:numPr>
        <w:tabs>
          <w:tab w:val="left" w:pos="1144"/>
        </w:tabs>
        <w:autoSpaceDE w:val="0"/>
        <w:autoSpaceDN w:val="0"/>
        <w:spacing w:before="0" w:line="240" w:lineRule="auto"/>
        <w:ind w:left="1144" w:hanging="424"/>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Communication</w:t>
      </w:r>
      <w:r w:rsidRPr="004E6860">
        <w:rPr>
          <w:rFonts w:ascii="Times New Roman" w:hAnsi="Times New Roman" w:cs="Times New Roman"/>
          <w:color w:val="000000" w:themeColor="text1"/>
          <w:spacing w:val="-11"/>
          <w:sz w:val="22"/>
          <w:szCs w:val="22"/>
        </w:rPr>
        <w:t xml:space="preserve"> </w:t>
      </w:r>
      <w:r w:rsidRPr="004E6860">
        <w:rPr>
          <w:rFonts w:ascii="Times New Roman" w:hAnsi="Times New Roman" w:cs="Times New Roman"/>
          <w:color w:val="000000" w:themeColor="text1"/>
          <w:sz w:val="22"/>
          <w:szCs w:val="22"/>
        </w:rPr>
        <w:t>and</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procurement</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Unpublished</w:t>
      </w:r>
      <w:r w:rsidRPr="004E6860">
        <w:rPr>
          <w:rFonts w:ascii="Times New Roman" w:hAnsi="Times New Roman" w:cs="Times New Roman"/>
          <w:color w:val="000000" w:themeColor="text1"/>
          <w:spacing w:val="-11"/>
          <w:sz w:val="22"/>
          <w:szCs w:val="22"/>
        </w:rPr>
        <w:t xml:space="preserve"> </w:t>
      </w:r>
      <w:r w:rsidRPr="004E6860">
        <w:rPr>
          <w:rFonts w:ascii="Times New Roman" w:hAnsi="Times New Roman" w:cs="Times New Roman"/>
          <w:color w:val="000000" w:themeColor="text1"/>
          <w:sz w:val="22"/>
          <w:szCs w:val="22"/>
        </w:rPr>
        <w:t>Price</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Sensitive</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pacing w:val="-2"/>
          <w:sz w:val="22"/>
          <w:szCs w:val="22"/>
        </w:rPr>
        <w:t>Information</w:t>
      </w:r>
    </w:p>
    <w:p w14:paraId="68536A98" w14:textId="77777777" w:rsidR="004E6860" w:rsidRPr="004E6860" w:rsidRDefault="004E6860" w:rsidP="004E6860">
      <w:pPr>
        <w:pStyle w:val="BodyText"/>
        <w:rPr>
          <w:rFonts w:ascii="Times New Roman" w:hAnsi="Times New Roman" w:cs="Times New Roman"/>
          <w:b/>
          <w:color w:val="000000" w:themeColor="text1"/>
          <w:sz w:val="22"/>
          <w:szCs w:val="22"/>
        </w:rPr>
      </w:pPr>
    </w:p>
    <w:p w14:paraId="632D3BA2" w14:textId="77777777" w:rsidR="004E6860" w:rsidRPr="004E6860" w:rsidRDefault="004E6860" w:rsidP="004E6860">
      <w:pPr>
        <w:pStyle w:val="BodyText"/>
        <w:ind w:left="1133" w:right="353"/>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 xml:space="preserve">The determination of ‘legitimate purposes’ in relation to communication or procurement of Unpublished Price Sensitive Information under regulation 3 of the Insider Trading Regulations, shall be made by the Board or the </w:t>
      </w:r>
      <w:proofErr w:type="spellStart"/>
      <w:r w:rsidRPr="004E6860">
        <w:rPr>
          <w:rFonts w:ascii="Times New Roman" w:hAnsi="Times New Roman" w:cs="Times New Roman"/>
          <w:color w:val="000000" w:themeColor="text1"/>
          <w:sz w:val="22"/>
          <w:szCs w:val="22"/>
        </w:rPr>
        <w:t>Authorised</w:t>
      </w:r>
      <w:proofErr w:type="spellEnd"/>
      <w:r w:rsidRPr="004E6860">
        <w:rPr>
          <w:rFonts w:ascii="Times New Roman" w:hAnsi="Times New Roman" w:cs="Times New Roman"/>
          <w:color w:val="000000" w:themeColor="text1"/>
          <w:sz w:val="22"/>
          <w:szCs w:val="22"/>
        </w:rPr>
        <w:t xml:space="preserve"> Personnel basis the ‘Operating Guidelines</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for</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Determination</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Legitimate</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Purpose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&amp;</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Approval</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for</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Sharing</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UPSI</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and</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for Inclusion of Persons on Sensitive Transactions’, attached as Annexure A, and subject to procedure mentioned therein.</w:t>
      </w:r>
    </w:p>
    <w:p w14:paraId="59559DB3" w14:textId="77777777" w:rsidR="004E6860" w:rsidRPr="004E6860" w:rsidRDefault="004E6860" w:rsidP="004E6860">
      <w:pPr>
        <w:pStyle w:val="BodyText"/>
        <w:rPr>
          <w:rFonts w:ascii="Times New Roman" w:hAnsi="Times New Roman" w:cs="Times New Roman"/>
          <w:color w:val="000000" w:themeColor="text1"/>
          <w:sz w:val="22"/>
          <w:szCs w:val="22"/>
        </w:rPr>
      </w:pPr>
    </w:p>
    <w:p w14:paraId="448FD2CA" w14:textId="4947B016" w:rsidR="004E6860" w:rsidRPr="004E6860" w:rsidRDefault="004E6860" w:rsidP="004E6860">
      <w:pPr>
        <w:pStyle w:val="Heading1"/>
        <w:numPr>
          <w:ilvl w:val="0"/>
          <w:numId w:val="34"/>
        </w:numPr>
        <w:tabs>
          <w:tab w:val="left" w:pos="719"/>
        </w:tabs>
        <w:spacing w:before="0"/>
        <w:ind w:left="719" w:hanging="359"/>
        <w:rPr>
          <w:rFonts w:ascii="Times New Roman" w:hAnsi="Times New Roman" w:cs="Times New Roman"/>
          <w:color w:val="000000" w:themeColor="text1"/>
          <w:sz w:val="22"/>
          <w:szCs w:val="22"/>
        </w:rPr>
      </w:pPr>
      <w:bookmarkStart w:id="5" w:name="_bookmark4"/>
      <w:bookmarkEnd w:id="5"/>
      <w:r w:rsidRPr="004E6860">
        <w:rPr>
          <w:rFonts w:ascii="Times New Roman" w:hAnsi="Times New Roman" w:cs="Times New Roman"/>
          <w:color w:val="000000" w:themeColor="text1"/>
          <w:sz w:val="22"/>
          <w:szCs w:val="22"/>
        </w:rPr>
        <w:t>POLICY</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REVIEW</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AND</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pacing w:val="-2"/>
          <w:sz w:val="22"/>
          <w:szCs w:val="22"/>
        </w:rPr>
        <w:t>AMENDMENTS</w:t>
      </w:r>
    </w:p>
    <w:p w14:paraId="5E3B0A97" w14:textId="77777777" w:rsidR="004E6860" w:rsidRPr="004E6860" w:rsidRDefault="004E6860" w:rsidP="004E6860">
      <w:pPr>
        <w:pStyle w:val="Heading1"/>
        <w:tabs>
          <w:tab w:val="left" w:pos="719"/>
        </w:tabs>
        <w:spacing w:before="0"/>
        <w:ind w:left="719"/>
        <w:rPr>
          <w:rFonts w:ascii="Times New Roman" w:hAnsi="Times New Roman" w:cs="Times New Roman"/>
          <w:color w:val="000000" w:themeColor="text1"/>
          <w:sz w:val="22"/>
          <w:szCs w:val="22"/>
        </w:rPr>
      </w:pPr>
    </w:p>
    <w:p w14:paraId="5C966566" w14:textId="77777777" w:rsidR="004E6860" w:rsidRPr="004E6860" w:rsidRDefault="004E6860" w:rsidP="004E6860">
      <w:pPr>
        <w:pStyle w:val="BodyText"/>
        <w:ind w:left="720" w:right="356"/>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The Board reserves the power to review and amend this Policy from time to time. All provisions of</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this</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Policy</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would</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be</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subject</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revision</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amendment</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in</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accordance</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with</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applicable</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laws</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as</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may be</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issued</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by</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relevant</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statutory,</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governmental</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and</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regulatory</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authorities,</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from</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time</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time.</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In</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case of</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any</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amendment(s),</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clarification(s),</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circular(s)</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etc.</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issued</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by</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relevant</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statutory,</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governmental and regulatory authorities are not consistent with the provisions laid down under this Policy, then such amendment(s), clarification(s), circular(s) etc. shall prevail upon the provisions hereunder.</w:t>
      </w:r>
    </w:p>
    <w:p w14:paraId="10BCE7FA" w14:textId="77777777" w:rsidR="004E6860" w:rsidRPr="004E6860" w:rsidRDefault="004E6860" w:rsidP="004E6860">
      <w:pPr>
        <w:pStyle w:val="BodyText"/>
        <w:rPr>
          <w:rFonts w:ascii="Times New Roman" w:hAnsi="Times New Roman" w:cs="Times New Roman"/>
          <w:color w:val="000000" w:themeColor="text1"/>
          <w:sz w:val="22"/>
          <w:szCs w:val="22"/>
        </w:rPr>
      </w:pPr>
    </w:p>
    <w:p w14:paraId="609325FC" w14:textId="77777777" w:rsidR="004E6860" w:rsidRPr="00746775" w:rsidRDefault="004E6860" w:rsidP="004E6860">
      <w:pPr>
        <w:autoSpaceDE w:val="0"/>
        <w:autoSpaceDN w:val="0"/>
        <w:adjustRightInd w:val="0"/>
        <w:spacing w:after="0" w:line="240" w:lineRule="auto"/>
        <w:jc w:val="center"/>
        <w:rPr>
          <w:rFonts w:ascii="Times New Roman" w:hAnsi="Times New Roman" w:cs="Times New Roman"/>
          <w:color w:val="000000" w:themeColor="text1"/>
        </w:rPr>
      </w:pPr>
      <w:r w:rsidRPr="00746775">
        <w:rPr>
          <w:rFonts w:ascii="Times New Roman" w:hAnsi="Times New Roman" w:cs="Times New Roman"/>
          <w:color w:val="000000" w:themeColor="text1"/>
        </w:rPr>
        <w:t>---- O ----</w:t>
      </w:r>
    </w:p>
    <w:p w14:paraId="6518D75F" w14:textId="77777777" w:rsidR="004E6860" w:rsidRPr="004E6860" w:rsidRDefault="004E6860" w:rsidP="004E6860">
      <w:pPr>
        <w:spacing w:after="0" w:line="240" w:lineRule="auto"/>
        <w:jc w:val="center"/>
        <w:rPr>
          <w:rFonts w:ascii="Times New Roman" w:hAnsi="Times New Roman" w:cs="Times New Roman"/>
          <w:color w:val="000000" w:themeColor="text1"/>
        </w:rPr>
        <w:sectPr w:rsidR="004E6860" w:rsidRPr="004E6860">
          <w:pgSz w:w="12240" w:h="15840"/>
          <w:pgMar w:top="1360" w:right="1080" w:bottom="820" w:left="1440" w:header="0" w:footer="624" w:gutter="0"/>
          <w:cols w:space="720"/>
        </w:sectPr>
      </w:pPr>
    </w:p>
    <w:p w14:paraId="050B3D6B" w14:textId="77777777" w:rsidR="004E6860" w:rsidRPr="004E6860" w:rsidRDefault="004E6860" w:rsidP="004E6860">
      <w:pPr>
        <w:spacing w:after="0" w:line="240" w:lineRule="auto"/>
        <w:ind w:left="241" w:right="689"/>
        <w:jc w:val="center"/>
        <w:rPr>
          <w:rFonts w:ascii="Times New Roman" w:hAnsi="Times New Roman" w:cs="Times New Roman"/>
          <w:b/>
          <w:color w:val="000000" w:themeColor="text1"/>
        </w:rPr>
      </w:pPr>
      <w:r w:rsidRPr="004E6860">
        <w:rPr>
          <w:rFonts w:ascii="Times New Roman" w:hAnsi="Times New Roman" w:cs="Times New Roman"/>
          <w:b/>
          <w:color w:val="000000" w:themeColor="text1"/>
          <w:u w:val="single"/>
        </w:rPr>
        <w:lastRenderedPageBreak/>
        <w:t>Annexure</w:t>
      </w:r>
      <w:r w:rsidRPr="004E6860">
        <w:rPr>
          <w:rFonts w:ascii="Times New Roman" w:hAnsi="Times New Roman" w:cs="Times New Roman"/>
          <w:b/>
          <w:color w:val="000000" w:themeColor="text1"/>
          <w:spacing w:val="-4"/>
          <w:u w:val="single"/>
        </w:rPr>
        <w:t xml:space="preserve"> </w:t>
      </w:r>
      <w:r w:rsidRPr="004E6860">
        <w:rPr>
          <w:rFonts w:ascii="Times New Roman" w:hAnsi="Times New Roman" w:cs="Times New Roman"/>
          <w:b/>
          <w:color w:val="000000" w:themeColor="text1"/>
          <w:spacing w:val="-10"/>
          <w:u w:val="single"/>
        </w:rPr>
        <w:t>A</w:t>
      </w:r>
    </w:p>
    <w:p w14:paraId="1B3FE68C" w14:textId="77777777" w:rsidR="004E6860" w:rsidRPr="004E6860" w:rsidRDefault="004E6860" w:rsidP="004E6860">
      <w:pPr>
        <w:pStyle w:val="BodyText"/>
        <w:rPr>
          <w:rFonts w:ascii="Times New Roman" w:hAnsi="Times New Roman" w:cs="Times New Roman"/>
          <w:b/>
          <w:color w:val="000000" w:themeColor="text1"/>
          <w:sz w:val="22"/>
          <w:szCs w:val="22"/>
        </w:rPr>
      </w:pPr>
    </w:p>
    <w:p w14:paraId="7D7C56EE" w14:textId="6863B433" w:rsidR="004E6860" w:rsidRPr="004E6860" w:rsidRDefault="004E6860" w:rsidP="004E6860">
      <w:pPr>
        <w:pStyle w:val="Heading2"/>
        <w:spacing w:before="0" w:line="240" w:lineRule="auto"/>
        <w:ind w:left="566" w:right="362"/>
        <w:jc w:val="both"/>
        <w:rPr>
          <w:rFonts w:ascii="Times New Roman" w:hAnsi="Times New Roman" w:cs="Times New Roman"/>
          <w:b/>
          <w:bCs/>
          <w:color w:val="000000" w:themeColor="text1"/>
          <w:sz w:val="22"/>
          <w:szCs w:val="22"/>
        </w:rPr>
      </w:pPr>
      <w:r w:rsidRPr="004E6860">
        <w:rPr>
          <w:rFonts w:ascii="Times New Roman" w:hAnsi="Times New Roman" w:cs="Times New Roman"/>
          <w:b/>
          <w:bCs/>
          <w:color w:val="000000" w:themeColor="text1"/>
          <w:sz w:val="22"/>
          <w:szCs w:val="22"/>
        </w:rPr>
        <w:t xml:space="preserve">Operating Guidelines for Determination of Legitimate Purpose </w:t>
      </w:r>
      <w:r>
        <w:rPr>
          <w:rFonts w:ascii="Times New Roman" w:hAnsi="Times New Roman" w:cs="Times New Roman"/>
          <w:b/>
          <w:bCs/>
          <w:color w:val="000000" w:themeColor="text1"/>
          <w:sz w:val="22"/>
          <w:szCs w:val="22"/>
        </w:rPr>
        <w:t>and</w:t>
      </w:r>
      <w:r w:rsidRPr="004E6860">
        <w:rPr>
          <w:rFonts w:ascii="Times New Roman" w:hAnsi="Times New Roman" w:cs="Times New Roman"/>
          <w:b/>
          <w:bCs/>
          <w:color w:val="000000" w:themeColor="text1"/>
          <w:sz w:val="22"/>
          <w:szCs w:val="22"/>
        </w:rPr>
        <w:t xml:space="preserve"> Approval for Sharing of Unpublished Price Sensitive Information</w:t>
      </w:r>
    </w:p>
    <w:p w14:paraId="13579E9A" w14:textId="77777777" w:rsidR="004E6860" w:rsidRPr="004E6860" w:rsidRDefault="004E6860" w:rsidP="004E6860"/>
    <w:p w14:paraId="261FF301" w14:textId="77777777" w:rsidR="004E6860" w:rsidRPr="004E6860" w:rsidRDefault="004E6860" w:rsidP="004E6860">
      <w:pPr>
        <w:pStyle w:val="ListParagraph"/>
        <w:widowControl w:val="0"/>
        <w:numPr>
          <w:ilvl w:val="0"/>
          <w:numId w:val="30"/>
        </w:numPr>
        <w:tabs>
          <w:tab w:val="left" w:pos="719"/>
        </w:tabs>
        <w:autoSpaceDE w:val="0"/>
        <w:autoSpaceDN w:val="0"/>
        <w:spacing w:after="0" w:line="240" w:lineRule="auto"/>
        <w:ind w:left="719" w:hanging="359"/>
        <w:contextualSpacing w:val="0"/>
        <w:rPr>
          <w:rFonts w:ascii="Times New Roman" w:hAnsi="Times New Roman" w:cs="Times New Roman"/>
          <w:color w:val="000000" w:themeColor="text1"/>
        </w:rPr>
      </w:pPr>
      <w:r w:rsidRPr="004E6860">
        <w:rPr>
          <w:rFonts w:ascii="Times New Roman" w:hAnsi="Times New Roman" w:cs="Times New Roman"/>
          <w:b/>
          <w:color w:val="000000" w:themeColor="text1"/>
          <w:spacing w:val="-2"/>
        </w:rPr>
        <w:t>Introduction</w:t>
      </w:r>
    </w:p>
    <w:p w14:paraId="32BA41A9" w14:textId="77777777" w:rsidR="004E6860" w:rsidRPr="004E6860" w:rsidRDefault="004E6860" w:rsidP="004E6860">
      <w:pPr>
        <w:pStyle w:val="BodyText"/>
        <w:rPr>
          <w:rFonts w:ascii="Times New Roman" w:hAnsi="Times New Roman" w:cs="Times New Roman"/>
          <w:b/>
          <w:color w:val="000000" w:themeColor="text1"/>
          <w:sz w:val="22"/>
          <w:szCs w:val="22"/>
        </w:rPr>
      </w:pPr>
    </w:p>
    <w:p w14:paraId="2E75B122" w14:textId="77777777" w:rsidR="004E6860" w:rsidRPr="004E6860" w:rsidRDefault="004E6860" w:rsidP="004E6860">
      <w:pPr>
        <w:pStyle w:val="BodyText"/>
        <w:ind w:left="566" w:right="354"/>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These ‘Operating Guidelines for Determination of Legitimate Purpose &amp; Approval for Sharing of Unpublished Price Sensitive Information and for Inclusion of Persons on Sensitive Transactions’ (“</w:t>
      </w:r>
      <w:r w:rsidRPr="004E6860">
        <w:rPr>
          <w:rFonts w:ascii="Times New Roman" w:hAnsi="Times New Roman" w:cs="Times New Roman"/>
          <w:b/>
          <w:color w:val="000000" w:themeColor="text1"/>
          <w:sz w:val="22"/>
          <w:szCs w:val="22"/>
        </w:rPr>
        <w:t>Operating Guidelines</w:t>
      </w:r>
      <w:r w:rsidRPr="004E6860">
        <w:rPr>
          <w:rFonts w:ascii="Times New Roman" w:hAnsi="Times New Roman" w:cs="Times New Roman"/>
          <w:color w:val="000000" w:themeColor="text1"/>
          <w:sz w:val="22"/>
          <w:szCs w:val="22"/>
        </w:rPr>
        <w:t>”) is formulated under the aegis of Code of Practices and Procedures for Fair</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Disclosure</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Unpublished</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Price</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Sensitive</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Information,</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and</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Code</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Conduct</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for</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Regulating, Monitoring and Reporting of Trading by Insiders, which have been framed in accordance with the SEBI (Prohibition of Insider Trading) Regulations, 2015 as amended.</w:t>
      </w:r>
    </w:p>
    <w:p w14:paraId="74193CCA" w14:textId="77777777" w:rsidR="004E6860" w:rsidRPr="004E6860" w:rsidRDefault="004E6860" w:rsidP="004E6860">
      <w:pPr>
        <w:pStyle w:val="BodyText"/>
        <w:rPr>
          <w:rFonts w:ascii="Times New Roman" w:hAnsi="Times New Roman" w:cs="Times New Roman"/>
          <w:color w:val="000000" w:themeColor="text1"/>
          <w:sz w:val="22"/>
          <w:szCs w:val="22"/>
        </w:rPr>
      </w:pPr>
    </w:p>
    <w:p w14:paraId="073E109D" w14:textId="77777777" w:rsidR="004E6860" w:rsidRPr="004E6860" w:rsidRDefault="004E6860" w:rsidP="004E6860">
      <w:pPr>
        <w:pStyle w:val="Heading2"/>
        <w:keepNext w:val="0"/>
        <w:keepLines w:val="0"/>
        <w:widowControl w:val="0"/>
        <w:numPr>
          <w:ilvl w:val="0"/>
          <w:numId w:val="30"/>
        </w:numPr>
        <w:tabs>
          <w:tab w:val="left" w:pos="719"/>
        </w:tabs>
        <w:autoSpaceDE w:val="0"/>
        <w:autoSpaceDN w:val="0"/>
        <w:spacing w:before="0" w:line="240" w:lineRule="auto"/>
        <w:ind w:left="719" w:hanging="359"/>
        <w:rPr>
          <w:rFonts w:ascii="Times New Roman" w:hAnsi="Times New Roman" w:cs="Times New Roman"/>
          <w:b/>
          <w:bCs/>
          <w:color w:val="000000" w:themeColor="text1"/>
          <w:sz w:val="22"/>
          <w:szCs w:val="22"/>
        </w:rPr>
      </w:pPr>
      <w:r w:rsidRPr="004E6860">
        <w:rPr>
          <w:rFonts w:ascii="Times New Roman" w:hAnsi="Times New Roman" w:cs="Times New Roman"/>
          <w:b/>
          <w:bCs/>
          <w:color w:val="000000" w:themeColor="text1"/>
          <w:spacing w:val="-2"/>
          <w:sz w:val="22"/>
          <w:szCs w:val="22"/>
        </w:rPr>
        <w:t>Scope</w:t>
      </w:r>
    </w:p>
    <w:p w14:paraId="73101AFE" w14:textId="77777777" w:rsidR="004E6860" w:rsidRPr="004E6860" w:rsidRDefault="004E6860" w:rsidP="004E6860">
      <w:pPr>
        <w:pStyle w:val="BodyText"/>
        <w:rPr>
          <w:rFonts w:ascii="Times New Roman" w:hAnsi="Times New Roman" w:cs="Times New Roman"/>
          <w:b/>
          <w:color w:val="000000" w:themeColor="text1"/>
          <w:sz w:val="22"/>
          <w:szCs w:val="22"/>
        </w:rPr>
      </w:pPr>
    </w:p>
    <w:p w14:paraId="4BE878CF" w14:textId="540504FB" w:rsidR="004E6860" w:rsidRDefault="004E6860" w:rsidP="004E6860">
      <w:pPr>
        <w:pStyle w:val="BodyText"/>
        <w:ind w:left="566" w:right="356"/>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These Operating Guidelines shall cover sharing of any unpublished price sensitive information (“</w:t>
      </w:r>
      <w:r w:rsidRPr="004E6860">
        <w:rPr>
          <w:rFonts w:ascii="Times New Roman" w:hAnsi="Times New Roman" w:cs="Times New Roman"/>
          <w:b/>
          <w:color w:val="000000" w:themeColor="text1"/>
          <w:sz w:val="22"/>
          <w:szCs w:val="22"/>
        </w:rPr>
        <w:t>UPSI</w:t>
      </w:r>
      <w:r w:rsidRPr="004E6860">
        <w:rPr>
          <w:rFonts w:ascii="Times New Roman" w:hAnsi="Times New Roman" w:cs="Times New Roman"/>
          <w:color w:val="000000" w:themeColor="text1"/>
          <w:sz w:val="22"/>
          <w:szCs w:val="22"/>
        </w:rPr>
        <w:t xml:space="preserve">”) in ordinary course of business with existing or proposed partners, collaborators, lenders, </w:t>
      </w:r>
      <w:r w:rsidRPr="004E6860">
        <w:rPr>
          <w:rFonts w:ascii="Times New Roman" w:hAnsi="Times New Roman" w:cs="Times New Roman"/>
          <w:color w:val="000000" w:themeColor="text1"/>
          <w:spacing w:val="-2"/>
          <w:sz w:val="22"/>
          <w:szCs w:val="22"/>
        </w:rPr>
        <w:t xml:space="preserve">distributors, customers, suppliers, merchant bankers, legal advisors, insolvency professionals or other </w:t>
      </w:r>
      <w:r w:rsidRPr="004E6860">
        <w:rPr>
          <w:rFonts w:ascii="Times New Roman" w:hAnsi="Times New Roman" w:cs="Times New Roman"/>
          <w:color w:val="000000" w:themeColor="text1"/>
          <w:sz w:val="22"/>
          <w:szCs w:val="22"/>
        </w:rPr>
        <w:t>advisors</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or</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consultants</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engaged</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or</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appointed</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by</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Company</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or</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for</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any</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other</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genuine</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or</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reasonable or bona fide purpose with any person (including the Promoter).</w:t>
      </w:r>
    </w:p>
    <w:p w14:paraId="5F9D0612" w14:textId="77777777" w:rsidR="004E6860" w:rsidRPr="004E6860" w:rsidRDefault="004E6860" w:rsidP="004E6860">
      <w:pPr>
        <w:pStyle w:val="BodyText"/>
        <w:ind w:left="566" w:right="356"/>
        <w:jc w:val="both"/>
        <w:rPr>
          <w:rFonts w:ascii="Times New Roman" w:hAnsi="Times New Roman" w:cs="Times New Roman"/>
          <w:color w:val="000000" w:themeColor="text1"/>
          <w:sz w:val="22"/>
          <w:szCs w:val="22"/>
        </w:rPr>
      </w:pPr>
    </w:p>
    <w:p w14:paraId="306F84D4" w14:textId="77777777" w:rsidR="004E6860" w:rsidRPr="004E6860" w:rsidRDefault="004E6860" w:rsidP="004E6860">
      <w:pPr>
        <w:pStyle w:val="BodyText"/>
        <w:ind w:left="566" w:right="357"/>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The process shall not cover sharing of any UPSI with any Auditor of the Company for the purpose of audit. However, the Chief Financial Officer (in case of Statutory Auditors), the Company Secretary</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(in case</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Secretarial</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Auditor),</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Head</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Internal</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Audit</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function</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(in</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case</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internal audit) or</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any</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other</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person</w:t>
      </w:r>
      <w:r w:rsidRPr="004E6860">
        <w:rPr>
          <w:rFonts w:ascii="Times New Roman" w:hAnsi="Times New Roman" w:cs="Times New Roman"/>
          <w:color w:val="000000" w:themeColor="text1"/>
          <w:spacing w:val="-13"/>
          <w:sz w:val="22"/>
          <w:szCs w:val="22"/>
        </w:rPr>
        <w:t xml:space="preserve"> </w:t>
      </w:r>
      <w:proofErr w:type="spellStart"/>
      <w:r w:rsidRPr="004E6860">
        <w:rPr>
          <w:rFonts w:ascii="Times New Roman" w:hAnsi="Times New Roman" w:cs="Times New Roman"/>
          <w:color w:val="000000" w:themeColor="text1"/>
          <w:sz w:val="22"/>
          <w:szCs w:val="22"/>
        </w:rPr>
        <w:t>authorised</w:t>
      </w:r>
      <w:proofErr w:type="spellEnd"/>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by</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such</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officials</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shall</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be</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responsible</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maintain</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details</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mentioned in Paragraph 3 of persons to whom information would be shared in the digital database created for the purpose. Information shall be shared with the respective Auditors’ only through specific drives created for the purpose of audit and due notice shall be served to all persons in accordance with Paragraph 7.</w:t>
      </w:r>
    </w:p>
    <w:p w14:paraId="41477482" w14:textId="77777777" w:rsidR="004E6860" w:rsidRPr="004E6860" w:rsidRDefault="004E6860" w:rsidP="004E6860">
      <w:pPr>
        <w:pStyle w:val="BodyText"/>
        <w:rPr>
          <w:rFonts w:ascii="Times New Roman" w:hAnsi="Times New Roman" w:cs="Times New Roman"/>
          <w:color w:val="000000" w:themeColor="text1"/>
          <w:sz w:val="22"/>
          <w:szCs w:val="22"/>
        </w:rPr>
      </w:pPr>
    </w:p>
    <w:p w14:paraId="6D4D819B" w14:textId="25FEC82B" w:rsidR="004E6860" w:rsidRDefault="004E6860" w:rsidP="004E6860">
      <w:pPr>
        <w:pStyle w:val="BodyText"/>
        <w:ind w:left="566" w:right="355"/>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process</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shall</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also</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not</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be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applicable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where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UPSI</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is</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sought</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be</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shared</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with</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stock</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exchanges where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securities</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Company</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are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listed,</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any</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judicial,</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quasi-judicial</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or</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regulatory</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authority</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in India</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or</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any</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department</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Government</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India,</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Government</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any</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State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or</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Union</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Territory</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of India or of any other nation where the Company operates. The exemption shall also extend to any specific agency appointed by such authorities or the Government.</w:t>
      </w:r>
    </w:p>
    <w:p w14:paraId="3A51D51D" w14:textId="77777777" w:rsidR="004E6860" w:rsidRPr="004E6860" w:rsidRDefault="004E6860" w:rsidP="004E6860">
      <w:pPr>
        <w:pStyle w:val="BodyText"/>
        <w:ind w:left="566" w:right="355"/>
        <w:jc w:val="both"/>
        <w:rPr>
          <w:rFonts w:ascii="Times New Roman" w:hAnsi="Times New Roman" w:cs="Times New Roman"/>
          <w:color w:val="000000" w:themeColor="text1"/>
          <w:sz w:val="22"/>
          <w:szCs w:val="22"/>
        </w:rPr>
      </w:pPr>
    </w:p>
    <w:p w14:paraId="5172041B" w14:textId="77777777" w:rsidR="004E6860" w:rsidRPr="004E6860" w:rsidRDefault="004E6860" w:rsidP="004E6860">
      <w:pPr>
        <w:pStyle w:val="Heading2"/>
        <w:keepNext w:val="0"/>
        <w:keepLines w:val="0"/>
        <w:widowControl w:val="0"/>
        <w:numPr>
          <w:ilvl w:val="0"/>
          <w:numId w:val="30"/>
        </w:numPr>
        <w:tabs>
          <w:tab w:val="left" w:pos="719"/>
        </w:tabs>
        <w:autoSpaceDE w:val="0"/>
        <w:autoSpaceDN w:val="0"/>
        <w:spacing w:before="0" w:line="240" w:lineRule="auto"/>
        <w:ind w:left="719" w:hanging="359"/>
        <w:rPr>
          <w:rFonts w:ascii="Times New Roman" w:hAnsi="Times New Roman" w:cs="Times New Roman"/>
          <w:b/>
          <w:bCs/>
          <w:color w:val="000000" w:themeColor="text1"/>
          <w:sz w:val="22"/>
          <w:szCs w:val="22"/>
        </w:rPr>
      </w:pPr>
      <w:r w:rsidRPr="004E6860">
        <w:rPr>
          <w:rFonts w:ascii="Times New Roman" w:hAnsi="Times New Roman" w:cs="Times New Roman"/>
          <w:b/>
          <w:bCs/>
          <w:color w:val="000000" w:themeColor="text1"/>
          <w:spacing w:val="-2"/>
          <w:sz w:val="22"/>
          <w:szCs w:val="22"/>
        </w:rPr>
        <w:t>Definitions</w:t>
      </w:r>
    </w:p>
    <w:p w14:paraId="1E144FC2" w14:textId="77777777" w:rsidR="004E6860" w:rsidRPr="004E6860" w:rsidRDefault="004E6860" w:rsidP="004E6860">
      <w:pPr>
        <w:pStyle w:val="BodyText"/>
        <w:rPr>
          <w:rFonts w:ascii="Times New Roman" w:hAnsi="Times New Roman" w:cs="Times New Roman"/>
          <w:b/>
          <w:color w:val="000000" w:themeColor="text1"/>
          <w:sz w:val="22"/>
          <w:szCs w:val="22"/>
        </w:rPr>
      </w:pPr>
    </w:p>
    <w:p w14:paraId="0C44980D" w14:textId="70699BEA" w:rsidR="004E6860" w:rsidRDefault="004E6860" w:rsidP="004E6860">
      <w:pPr>
        <w:pStyle w:val="BodyText"/>
        <w:ind w:left="566" w:right="352"/>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Words</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and</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expressions</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used</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in</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these</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Operating</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Guidelines</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shall</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have</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meanings</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assigned</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them in ‘code of conduct for regulating, monitoring and reporting of trading by Insiders’ or the SEBI (Prohibition</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Insider</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Trading)</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Regulations,</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2015,</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Securities</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and</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Exchange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Board</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India</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Act, 1992,</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Securities</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Contracts</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(Regulation)</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Act,</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1956,</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Depositories</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Act,</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1996</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or</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Companies Act, 2013 and rules and regulations made thereunder (each as amended).</w:t>
      </w:r>
    </w:p>
    <w:p w14:paraId="1E8F4CCE" w14:textId="77777777" w:rsidR="004E6860" w:rsidRPr="004E6860" w:rsidRDefault="004E6860" w:rsidP="004E6860">
      <w:pPr>
        <w:pStyle w:val="BodyText"/>
        <w:ind w:left="566" w:right="352"/>
        <w:jc w:val="both"/>
        <w:rPr>
          <w:rFonts w:ascii="Times New Roman" w:hAnsi="Times New Roman" w:cs="Times New Roman"/>
          <w:color w:val="000000" w:themeColor="text1"/>
          <w:sz w:val="22"/>
          <w:szCs w:val="22"/>
        </w:rPr>
      </w:pPr>
    </w:p>
    <w:p w14:paraId="3E89E4A5" w14:textId="77777777" w:rsidR="004E6860" w:rsidRPr="004E6860" w:rsidRDefault="004E6860" w:rsidP="004E6860">
      <w:pPr>
        <w:pStyle w:val="Heading2"/>
        <w:keepNext w:val="0"/>
        <w:keepLines w:val="0"/>
        <w:widowControl w:val="0"/>
        <w:numPr>
          <w:ilvl w:val="0"/>
          <w:numId w:val="30"/>
        </w:numPr>
        <w:tabs>
          <w:tab w:val="left" w:pos="719"/>
        </w:tabs>
        <w:autoSpaceDE w:val="0"/>
        <w:autoSpaceDN w:val="0"/>
        <w:spacing w:before="0" w:line="240" w:lineRule="auto"/>
        <w:ind w:left="719" w:hanging="359"/>
        <w:rPr>
          <w:rFonts w:ascii="Times New Roman" w:hAnsi="Times New Roman" w:cs="Times New Roman"/>
          <w:b/>
          <w:bCs/>
          <w:color w:val="000000" w:themeColor="text1"/>
          <w:sz w:val="22"/>
          <w:szCs w:val="22"/>
        </w:rPr>
      </w:pPr>
      <w:r w:rsidRPr="004E6860">
        <w:rPr>
          <w:rFonts w:ascii="Times New Roman" w:hAnsi="Times New Roman" w:cs="Times New Roman"/>
          <w:b/>
          <w:bCs/>
          <w:color w:val="000000" w:themeColor="text1"/>
          <w:sz w:val="22"/>
          <w:szCs w:val="22"/>
        </w:rPr>
        <w:t>Determination</w:t>
      </w:r>
      <w:r w:rsidRPr="004E6860">
        <w:rPr>
          <w:rFonts w:ascii="Times New Roman" w:hAnsi="Times New Roman" w:cs="Times New Roman"/>
          <w:b/>
          <w:bCs/>
          <w:color w:val="000000" w:themeColor="text1"/>
          <w:spacing w:val="-8"/>
          <w:sz w:val="22"/>
          <w:szCs w:val="22"/>
        </w:rPr>
        <w:t xml:space="preserve"> </w:t>
      </w:r>
      <w:r w:rsidRPr="004E6860">
        <w:rPr>
          <w:rFonts w:ascii="Times New Roman" w:hAnsi="Times New Roman" w:cs="Times New Roman"/>
          <w:b/>
          <w:bCs/>
          <w:color w:val="000000" w:themeColor="text1"/>
          <w:sz w:val="22"/>
          <w:szCs w:val="22"/>
        </w:rPr>
        <w:t>of</w:t>
      </w:r>
      <w:r w:rsidRPr="004E6860">
        <w:rPr>
          <w:rFonts w:ascii="Times New Roman" w:hAnsi="Times New Roman" w:cs="Times New Roman"/>
          <w:b/>
          <w:bCs/>
          <w:color w:val="000000" w:themeColor="text1"/>
          <w:spacing w:val="-7"/>
          <w:sz w:val="22"/>
          <w:szCs w:val="22"/>
        </w:rPr>
        <w:t xml:space="preserve"> </w:t>
      </w:r>
      <w:r w:rsidRPr="004E6860">
        <w:rPr>
          <w:rFonts w:ascii="Times New Roman" w:hAnsi="Times New Roman" w:cs="Times New Roman"/>
          <w:b/>
          <w:bCs/>
          <w:color w:val="000000" w:themeColor="text1"/>
          <w:sz w:val="22"/>
          <w:szCs w:val="22"/>
        </w:rPr>
        <w:t>Legitimate</w:t>
      </w:r>
      <w:r w:rsidRPr="004E6860">
        <w:rPr>
          <w:rFonts w:ascii="Times New Roman" w:hAnsi="Times New Roman" w:cs="Times New Roman"/>
          <w:b/>
          <w:bCs/>
          <w:color w:val="000000" w:themeColor="text1"/>
          <w:spacing w:val="-5"/>
          <w:sz w:val="22"/>
          <w:szCs w:val="22"/>
        </w:rPr>
        <w:t xml:space="preserve"> </w:t>
      </w:r>
      <w:r w:rsidRPr="004E6860">
        <w:rPr>
          <w:rFonts w:ascii="Times New Roman" w:hAnsi="Times New Roman" w:cs="Times New Roman"/>
          <w:b/>
          <w:bCs/>
          <w:color w:val="000000" w:themeColor="text1"/>
          <w:spacing w:val="-2"/>
          <w:sz w:val="22"/>
          <w:szCs w:val="22"/>
        </w:rPr>
        <w:t>Purpose</w:t>
      </w:r>
    </w:p>
    <w:p w14:paraId="4B155114" w14:textId="77777777" w:rsidR="004E6860" w:rsidRPr="004E6860" w:rsidRDefault="004E6860" w:rsidP="004E6860">
      <w:pPr>
        <w:pStyle w:val="BodyText"/>
        <w:rPr>
          <w:rFonts w:ascii="Times New Roman" w:hAnsi="Times New Roman" w:cs="Times New Roman"/>
          <w:b/>
          <w:color w:val="000000" w:themeColor="text1"/>
          <w:sz w:val="22"/>
          <w:szCs w:val="22"/>
        </w:rPr>
      </w:pPr>
    </w:p>
    <w:p w14:paraId="0BD43C84" w14:textId="1B635E62" w:rsidR="004E6860" w:rsidRPr="004E6860" w:rsidRDefault="004E6860" w:rsidP="004E6860">
      <w:pPr>
        <w:pStyle w:val="BodyText"/>
        <w:ind w:left="566" w:right="354"/>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‘Legitimate purpose’ shall be determined on case-to-case basis by the Compliance Officer / Chief Financial Officer</w:t>
      </w:r>
      <w:r>
        <w:rPr>
          <w:rFonts w:ascii="Times New Roman" w:hAnsi="Times New Roman" w:cs="Times New Roman"/>
          <w:color w:val="000000" w:themeColor="text1"/>
          <w:sz w:val="22"/>
          <w:szCs w:val="22"/>
        </w:rPr>
        <w:t xml:space="preserve">/ Chief Executive </w:t>
      </w:r>
      <w:proofErr w:type="spellStart"/>
      <w:r>
        <w:rPr>
          <w:rFonts w:ascii="Times New Roman" w:hAnsi="Times New Roman" w:cs="Times New Roman"/>
          <w:color w:val="000000" w:themeColor="text1"/>
          <w:sz w:val="22"/>
          <w:szCs w:val="22"/>
        </w:rPr>
        <w:t>Officert</w:t>
      </w:r>
      <w:proofErr w:type="spellEnd"/>
      <w:r w:rsidRPr="004E6860">
        <w:rPr>
          <w:rFonts w:ascii="Times New Roman" w:hAnsi="Times New Roman" w:cs="Times New Roman"/>
          <w:color w:val="000000" w:themeColor="text1"/>
          <w:sz w:val="22"/>
          <w:szCs w:val="22"/>
        </w:rPr>
        <w:t xml:space="preserve"> or any other officer</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Company</w:t>
      </w:r>
      <w:r w:rsidRPr="004E6860">
        <w:rPr>
          <w:rFonts w:ascii="Times New Roman" w:hAnsi="Times New Roman" w:cs="Times New Roman"/>
          <w:color w:val="000000" w:themeColor="text1"/>
          <w:spacing w:val="-2"/>
          <w:sz w:val="22"/>
          <w:szCs w:val="22"/>
        </w:rPr>
        <w:t xml:space="preserve"> </w:t>
      </w:r>
      <w:proofErr w:type="spellStart"/>
      <w:r w:rsidRPr="004E6860">
        <w:rPr>
          <w:rFonts w:ascii="Times New Roman" w:hAnsi="Times New Roman" w:cs="Times New Roman"/>
          <w:color w:val="000000" w:themeColor="text1"/>
          <w:sz w:val="22"/>
          <w:szCs w:val="22"/>
        </w:rPr>
        <w:t>authorised</w:t>
      </w:r>
      <w:proofErr w:type="spellEnd"/>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by</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the Managing Director</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or</w:t>
      </w:r>
      <w:r w:rsidRPr="004E6860">
        <w:rPr>
          <w:rFonts w:ascii="Times New Roman" w:hAnsi="Times New Roman" w:cs="Times New Roman"/>
          <w:color w:val="000000" w:themeColor="text1"/>
          <w:spacing w:val="-2"/>
          <w:sz w:val="22"/>
          <w:szCs w:val="22"/>
        </w:rPr>
        <w:t xml:space="preserve"> </w:t>
      </w:r>
      <w:r>
        <w:rPr>
          <w:rFonts w:ascii="Times New Roman" w:hAnsi="Times New Roman" w:cs="Times New Roman"/>
          <w:color w:val="000000" w:themeColor="text1"/>
          <w:sz w:val="22"/>
          <w:szCs w:val="22"/>
        </w:rPr>
        <w:t xml:space="preserve">Whole-time </w:t>
      </w:r>
      <w:r w:rsidRPr="004E6860">
        <w:rPr>
          <w:rFonts w:ascii="Times New Roman" w:hAnsi="Times New Roman" w:cs="Times New Roman"/>
          <w:color w:val="000000" w:themeColor="text1"/>
          <w:sz w:val="22"/>
          <w:szCs w:val="22"/>
        </w:rPr>
        <w:t>Director in this behalf (“</w:t>
      </w:r>
      <w:proofErr w:type="spellStart"/>
      <w:r w:rsidRPr="004E6860">
        <w:rPr>
          <w:rFonts w:ascii="Times New Roman" w:hAnsi="Times New Roman" w:cs="Times New Roman"/>
          <w:b/>
          <w:color w:val="000000" w:themeColor="text1"/>
          <w:sz w:val="22"/>
          <w:szCs w:val="22"/>
        </w:rPr>
        <w:t>Authorised</w:t>
      </w:r>
      <w:proofErr w:type="spellEnd"/>
      <w:r w:rsidRPr="004E6860">
        <w:rPr>
          <w:rFonts w:ascii="Times New Roman" w:hAnsi="Times New Roman" w:cs="Times New Roman"/>
          <w:b/>
          <w:color w:val="000000" w:themeColor="text1"/>
          <w:sz w:val="22"/>
          <w:szCs w:val="22"/>
        </w:rPr>
        <w:t xml:space="preserve"> Officer</w:t>
      </w:r>
      <w:r w:rsidRPr="004E6860">
        <w:rPr>
          <w:rFonts w:ascii="Times New Roman" w:hAnsi="Times New Roman" w:cs="Times New Roman"/>
          <w:color w:val="000000" w:themeColor="text1"/>
          <w:sz w:val="22"/>
          <w:szCs w:val="22"/>
        </w:rPr>
        <w:t>”) on a request from any employee (“</w:t>
      </w:r>
      <w:r w:rsidRPr="004E6860">
        <w:rPr>
          <w:rFonts w:ascii="Times New Roman" w:hAnsi="Times New Roman" w:cs="Times New Roman"/>
          <w:b/>
          <w:color w:val="000000" w:themeColor="text1"/>
          <w:sz w:val="22"/>
          <w:szCs w:val="22"/>
        </w:rPr>
        <w:t>Requesting Employee</w:t>
      </w:r>
      <w:r w:rsidRPr="004E6860">
        <w:rPr>
          <w:rFonts w:ascii="Times New Roman" w:hAnsi="Times New Roman" w:cs="Times New Roman"/>
          <w:color w:val="000000" w:themeColor="text1"/>
          <w:sz w:val="22"/>
          <w:szCs w:val="22"/>
        </w:rPr>
        <w:t>”) for sharing UPSI on the basis of below mentioned principles:</w:t>
      </w:r>
    </w:p>
    <w:p w14:paraId="68225C08" w14:textId="77777777" w:rsidR="004E6860" w:rsidRPr="004E6860" w:rsidRDefault="004E6860" w:rsidP="004E6860">
      <w:pPr>
        <w:pStyle w:val="BodyText"/>
        <w:jc w:val="both"/>
        <w:rPr>
          <w:rFonts w:ascii="Times New Roman" w:hAnsi="Times New Roman" w:cs="Times New Roman"/>
          <w:color w:val="000000" w:themeColor="text1"/>
          <w:sz w:val="22"/>
          <w:szCs w:val="22"/>
        </w:rPr>
        <w:sectPr w:rsidR="004E6860" w:rsidRPr="004E6860">
          <w:pgSz w:w="12240" w:h="15840"/>
          <w:pgMar w:top="1360" w:right="1080" w:bottom="820" w:left="1440" w:header="0" w:footer="624" w:gutter="0"/>
          <w:cols w:space="720"/>
        </w:sectPr>
      </w:pPr>
    </w:p>
    <w:p w14:paraId="09319512" w14:textId="77777777" w:rsidR="004E6860" w:rsidRPr="004E6860" w:rsidRDefault="004E6860" w:rsidP="004E6860">
      <w:pPr>
        <w:pStyle w:val="ListParagraph"/>
        <w:widowControl w:val="0"/>
        <w:numPr>
          <w:ilvl w:val="1"/>
          <w:numId w:val="30"/>
        </w:numPr>
        <w:tabs>
          <w:tab w:val="left" w:pos="1132"/>
        </w:tabs>
        <w:autoSpaceDE w:val="0"/>
        <w:autoSpaceDN w:val="0"/>
        <w:spacing w:after="0" w:line="240" w:lineRule="auto"/>
        <w:ind w:left="1132" w:hanging="359"/>
        <w:contextualSpacing w:val="0"/>
        <w:rPr>
          <w:rFonts w:ascii="Times New Roman" w:hAnsi="Times New Roman" w:cs="Times New Roman"/>
          <w:color w:val="000000" w:themeColor="text1"/>
        </w:rPr>
      </w:pPr>
      <w:r w:rsidRPr="004E6860">
        <w:rPr>
          <w:rFonts w:ascii="Times New Roman" w:hAnsi="Times New Roman" w:cs="Times New Roman"/>
          <w:b/>
          <w:i/>
          <w:color w:val="000000" w:themeColor="text1"/>
        </w:rPr>
        <w:lastRenderedPageBreak/>
        <w:t>Nature</w:t>
      </w:r>
      <w:r w:rsidRPr="004E6860">
        <w:rPr>
          <w:rFonts w:ascii="Times New Roman" w:hAnsi="Times New Roman" w:cs="Times New Roman"/>
          <w:b/>
          <w:i/>
          <w:color w:val="000000" w:themeColor="text1"/>
          <w:spacing w:val="-9"/>
        </w:rPr>
        <w:t xml:space="preserve"> </w:t>
      </w:r>
      <w:r w:rsidRPr="004E6860">
        <w:rPr>
          <w:rFonts w:ascii="Times New Roman" w:hAnsi="Times New Roman" w:cs="Times New Roman"/>
          <w:b/>
          <w:i/>
          <w:color w:val="000000" w:themeColor="text1"/>
        </w:rPr>
        <w:t>and</w:t>
      </w:r>
      <w:r w:rsidRPr="004E6860">
        <w:rPr>
          <w:rFonts w:ascii="Times New Roman" w:hAnsi="Times New Roman" w:cs="Times New Roman"/>
          <w:b/>
          <w:i/>
          <w:color w:val="000000" w:themeColor="text1"/>
          <w:spacing w:val="-7"/>
        </w:rPr>
        <w:t xml:space="preserve"> </w:t>
      </w:r>
      <w:r w:rsidRPr="004E6860">
        <w:rPr>
          <w:rFonts w:ascii="Times New Roman" w:hAnsi="Times New Roman" w:cs="Times New Roman"/>
          <w:b/>
          <w:i/>
          <w:color w:val="000000" w:themeColor="text1"/>
        </w:rPr>
        <w:t>Extent</w:t>
      </w:r>
      <w:r w:rsidRPr="004E6860">
        <w:rPr>
          <w:rFonts w:ascii="Times New Roman" w:hAnsi="Times New Roman" w:cs="Times New Roman"/>
          <w:b/>
          <w:i/>
          <w:color w:val="000000" w:themeColor="text1"/>
          <w:spacing w:val="-7"/>
        </w:rPr>
        <w:t xml:space="preserve"> </w:t>
      </w:r>
      <w:r w:rsidRPr="004E6860">
        <w:rPr>
          <w:rFonts w:ascii="Times New Roman" w:hAnsi="Times New Roman" w:cs="Times New Roman"/>
          <w:b/>
          <w:i/>
          <w:color w:val="000000" w:themeColor="text1"/>
        </w:rPr>
        <w:t>of</w:t>
      </w:r>
      <w:r w:rsidRPr="004E6860">
        <w:rPr>
          <w:rFonts w:ascii="Times New Roman" w:hAnsi="Times New Roman" w:cs="Times New Roman"/>
          <w:b/>
          <w:i/>
          <w:color w:val="000000" w:themeColor="text1"/>
          <w:spacing w:val="-6"/>
        </w:rPr>
        <w:t xml:space="preserve"> </w:t>
      </w:r>
      <w:r w:rsidRPr="004E6860">
        <w:rPr>
          <w:rFonts w:ascii="Times New Roman" w:hAnsi="Times New Roman" w:cs="Times New Roman"/>
          <w:b/>
          <w:i/>
          <w:color w:val="000000" w:themeColor="text1"/>
        </w:rPr>
        <w:t>UPSI</w:t>
      </w:r>
      <w:r w:rsidRPr="004E6860">
        <w:rPr>
          <w:rFonts w:ascii="Times New Roman" w:hAnsi="Times New Roman" w:cs="Times New Roman"/>
          <w:color w:val="000000" w:themeColor="text1"/>
        </w:rPr>
        <w:t>:</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What</w:t>
      </w:r>
      <w:r w:rsidRPr="004E6860">
        <w:rPr>
          <w:rFonts w:ascii="Times New Roman" w:hAnsi="Times New Roman" w:cs="Times New Roman"/>
          <w:color w:val="000000" w:themeColor="text1"/>
          <w:spacing w:val="-8"/>
        </w:rPr>
        <w:t xml:space="preserve"> </w:t>
      </w:r>
      <w:r w:rsidRPr="004E6860">
        <w:rPr>
          <w:rFonts w:ascii="Times New Roman" w:hAnsi="Times New Roman" w:cs="Times New Roman"/>
          <w:color w:val="000000" w:themeColor="text1"/>
        </w:rPr>
        <w:t>is</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8"/>
        </w:rPr>
        <w:t xml:space="preserve"> </w:t>
      </w:r>
      <w:r w:rsidRPr="004E6860">
        <w:rPr>
          <w:rFonts w:ascii="Times New Roman" w:hAnsi="Times New Roman" w:cs="Times New Roman"/>
          <w:color w:val="000000" w:themeColor="text1"/>
        </w:rPr>
        <w:t>nature</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and</w:t>
      </w:r>
      <w:r w:rsidRPr="004E6860">
        <w:rPr>
          <w:rFonts w:ascii="Times New Roman" w:hAnsi="Times New Roman" w:cs="Times New Roman"/>
          <w:color w:val="000000" w:themeColor="text1"/>
          <w:spacing w:val="-8"/>
        </w:rPr>
        <w:t xml:space="preserve"> </w:t>
      </w:r>
      <w:r w:rsidRPr="004E6860">
        <w:rPr>
          <w:rFonts w:ascii="Times New Roman" w:hAnsi="Times New Roman" w:cs="Times New Roman"/>
          <w:color w:val="000000" w:themeColor="text1"/>
        </w:rPr>
        <w:t>extent</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UPSI</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which</w:t>
      </w:r>
      <w:r w:rsidRPr="004E6860">
        <w:rPr>
          <w:rFonts w:ascii="Times New Roman" w:hAnsi="Times New Roman" w:cs="Times New Roman"/>
          <w:color w:val="000000" w:themeColor="text1"/>
          <w:spacing w:val="-8"/>
        </w:rPr>
        <w:t xml:space="preserve"> </w:t>
      </w:r>
      <w:r w:rsidRPr="004E6860">
        <w:rPr>
          <w:rFonts w:ascii="Times New Roman" w:hAnsi="Times New Roman" w:cs="Times New Roman"/>
          <w:color w:val="000000" w:themeColor="text1"/>
        </w:rPr>
        <w:t>is</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being</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spacing w:val="-2"/>
        </w:rPr>
        <w:t>sought.</w:t>
      </w:r>
    </w:p>
    <w:p w14:paraId="4E30982C" w14:textId="77777777" w:rsidR="004E6860" w:rsidRPr="004E6860" w:rsidRDefault="004E6860" w:rsidP="004E6860">
      <w:pPr>
        <w:pStyle w:val="BodyText"/>
        <w:rPr>
          <w:rFonts w:ascii="Times New Roman" w:hAnsi="Times New Roman" w:cs="Times New Roman"/>
          <w:color w:val="000000" w:themeColor="text1"/>
          <w:sz w:val="22"/>
          <w:szCs w:val="22"/>
        </w:rPr>
      </w:pPr>
    </w:p>
    <w:p w14:paraId="394AB883" w14:textId="77777777" w:rsidR="004E6860" w:rsidRPr="004E6860" w:rsidRDefault="004E6860" w:rsidP="004E6860">
      <w:pPr>
        <w:pStyle w:val="ListParagraph"/>
        <w:widowControl w:val="0"/>
        <w:numPr>
          <w:ilvl w:val="1"/>
          <w:numId w:val="30"/>
        </w:numPr>
        <w:tabs>
          <w:tab w:val="left" w:pos="1131"/>
          <w:tab w:val="left" w:pos="1133"/>
        </w:tabs>
        <w:autoSpaceDE w:val="0"/>
        <w:autoSpaceDN w:val="0"/>
        <w:spacing w:after="0" w:line="240" w:lineRule="auto"/>
        <w:ind w:right="355"/>
        <w:contextualSpacing w:val="0"/>
        <w:jc w:val="both"/>
        <w:rPr>
          <w:rFonts w:ascii="Times New Roman" w:hAnsi="Times New Roman" w:cs="Times New Roman"/>
          <w:color w:val="000000" w:themeColor="text1"/>
        </w:rPr>
      </w:pPr>
      <w:r w:rsidRPr="004E6860">
        <w:rPr>
          <w:rFonts w:ascii="Times New Roman" w:hAnsi="Times New Roman" w:cs="Times New Roman"/>
          <w:b/>
          <w:i/>
          <w:color w:val="000000" w:themeColor="text1"/>
        </w:rPr>
        <w:t>Purpose</w:t>
      </w:r>
      <w:r w:rsidRPr="004E6860">
        <w:rPr>
          <w:rFonts w:ascii="Times New Roman" w:hAnsi="Times New Roman" w:cs="Times New Roman"/>
          <w:color w:val="000000" w:themeColor="text1"/>
        </w:rPr>
        <w:t>: For what purpose is the data being sought (including, for instance, towards any genuine</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corporate</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purpose</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or</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to</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discharge</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a</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fiduciary</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duty</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or</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in</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interest</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a</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body</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public shareholders or stakeholders in the Company or transactions in the public interest or transactions undertaken without an intent to make profit or to gain unlawfully or without a view to misuse information, or the like).</w:t>
      </w:r>
    </w:p>
    <w:p w14:paraId="02953BFB" w14:textId="77777777" w:rsidR="004E6860" w:rsidRPr="004E6860" w:rsidRDefault="004E6860" w:rsidP="004E6860">
      <w:pPr>
        <w:pStyle w:val="BodyText"/>
        <w:rPr>
          <w:rFonts w:ascii="Times New Roman" w:hAnsi="Times New Roman" w:cs="Times New Roman"/>
          <w:color w:val="000000" w:themeColor="text1"/>
          <w:sz w:val="22"/>
          <w:szCs w:val="22"/>
        </w:rPr>
      </w:pPr>
    </w:p>
    <w:p w14:paraId="322ABD1D" w14:textId="4E2891C5" w:rsidR="004E6860" w:rsidRPr="004E6860" w:rsidRDefault="004E6860" w:rsidP="004E6860">
      <w:pPr>
        <w:pStyle w:val="ListParagraph"/>
        <w:widowControl w:val="0"/>
        <w:numPr>
          <w:ilvl w:val="1"/>
          <w:numId w:val="30"/>
        </w:numPr>
        <w:tabs>
          <w:tab w:val="left" w:pos="1132"/>
        </w:tabs>
        <w:autoSpaceDE w:val="0"/>
        <w:autoSpaceDN w:val="0"/>
        <w:spacing w:after="0" w:line="240" w:lineRule="auto"/>
        <w:ind w:left="1132" w:hanging="359"/>
        <w:contextualSpacing w:val="0"/>
        <w:rPr>
          <w:rFonts w:ascii="Times New Roman" w:hAnsi="Times New Roman" w:cs="Times New Roman"/>
          <w:color w:val="000000" w:themeColor="text1"/>
        </w:rPr>
      </w:pPr>
      <w:r w:rsidRPr="004E6860">
        <w:rPr>
          <w:rFonts w:ascii="Times New Roman" w:hAnsi="Times New Roman" w:cs="Times New Roman"/>
          <w:b/>
          <w:i/>
          <w:color w:val="000000" w:themeColor="text1"/>
        </w:rPr>
        <w:t>Necessity</w:t>
      </w:r>
      <w:r w:rsidRPr="004E6860">
        <w:rPr>
          <w:rFonts w:ascii="Times New Roman" w:hAnsi="Times New Roman" w:cs="Times New Roman"/>
          <w:color w:val="000000" w:themeColor="text1"/>
        </w:rPr>
        <w:t>:</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Is</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data</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requested</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utmost</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necessity</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for</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purpose</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it</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is</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being</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spacing w:val="-2"/>
        </w:rPr>
        <w:t>sought.</w:t>
      </w:r>
    </w:p>
    <w:p w14:paraId="056D06F1" w14:textId="77777777" w:rsidR="004E6860" w:rsidRPr="004E6860" w:rsidRDefault="004E6860" w:rsidP="004E6860">
      <w:pPr>
        <w:widowControl w:val="0"/>
        <w:tabs>
          <w:tab w:val="left" w:pos="1132"/>
        </w:tabs>
        <w:autoSpaceDE w:val="0"/>
        <w:autoSpaceDN w:val="0"/>
        <w:spacing w:after="0" w:line="240" w:lineRule="auto"/>
        <w:rPr>
          <w:rFonts w:ascii="Times New Roman" w:hAnsi="Times New Roman" w:cs="Times New Roman"/>
          <w:color w:val="000000" w:themeColor="text1"/>
        </w:rPr>
      </w:pPr>
    </w:p>
    <w:p w14:paraId="2CA5CC78" w14:textId="77777777" w:rsidR="004E6860" w:rsidRPr="004E6860" w:rsidRDefault="004E6860" w:rsidP="004E6860">
      <w:pPr>
        <w:pStyle w:val="ListParagraph"/>
        <w:widowControl w:val="0"/>
        <w:numPr>
          <w:ilvl w:val="1"/>
          <w:numId w:val="30"/>
        </w:numPr>
        <w:tabs>
          <w:tab w:val="left" w:pos="1131"/>
          <w:tab w:val="left" w:pos="1133"/>
        </w:tabs>
        <w:autoSpaceDE w:val="0"/>
        <w:autoSpaceDN w:val="0"/>
        <w:spacing w:after="0" w:line="240" w:lineRule="auto"/>
        <w:ind w:right="360"/>
        <w:contextualSpacing w:val="0"/>
        <w:jc w:val="both"/>
        <w:rPr>
          <w:rFonts w:ascii="Times New Roman" w:hAnsi="Times New Roman" w:cs="Times New Roman"/>
          <w:color w:val="000000" w:themeColor="text1"/>
        </w:rPr>
      </w:pPr>
      <w:r w:rsidRPr="004E6860">
        <w:rPr>
          <w:rFonts w:ascii="Times New Roman" w:hAnsi="Times New Roman" w:cs="Times New Roman"/>
          <w:b/>
          <w:i/>
          <w:color w:val="000000" w:themeColor="text1"/>
        </w:rPr>
        <w:t>Interest</w:t>
      </w:r>
      <w:r w:rsidRPr="004E6860">
        <w:rPr>
          <w:rFonts w:ascii="Times New Roman" w:hAnsi="Times New Roman" w:cs="Times New Roman"/>
          <w:color w:val="000000" w:themeColor="text1"/>
        </w:rPr>
        <w:t>: Is it in the best interests of the Company and its shareholders, to protect the interest of the Company and its shareholders or is it in public interest and without any intention to make profits / gains or avoid losses unlawfully.</w:t>
      </w:r>
    </w:p>
    <w:p w14:paraId="6FA1D448" w14:textId="77777777" w:rsidR="004E6860" w:rsidRPr="004E6860" w:rsidRDefault="004E6860" w:rsidP="004E6860">
      <w:pPr>
        <w:pStyle w:val="BodyText"/>
        <w:rPr>
          <w:rFonts w:ascii="Times New Roman" w:hAnsi="Times New Roman" w:cs="Times New Roman"/>
          <w:color w:val="000000" w:themeColor="text1"/>
          <w:sz w:val="22"/>
          <w:szCs w:val="22"/>
        </w:rPr>
      </w:pPr>
    </w:p>
    <w:p w14:paraId="2E59D34E" w14:textId="77777777" w:rsidR="004E6860" w:rsidRPr="004E6860" w:rsidRDefault="004E6860" w:rsidP="004E6860">
      <w:pPr>
        <w:pStyle w:val="ListParagraph"/>
        <w:widowControl w:val="0"/>
        <w:numPr>
          <w:ilvl w:val="1"/>
          <w:numId w:val="30"/>
        </w:numPr>
        <w:tabs>
          <w:tab w:val="left" w:pos="1133"/>
        </w:tabs>
        <w:autoSpaceDE w:val="0"/>
        <w:autoSpaceDN w:val="0"/>
        <w:spacing w:after="0" w:line="240" w:lineRule="auto"/>
        <w:ind w:right="356"/>
        <w:contextualSpacing w:val="0"/>
        <w:jc w:val="both"/>
        <w:rPr>
          <w:rFonts w:ascii="Times New Roman" w:hAnsi="Times New Roman" w:cs="Times New Roman"/>
          <w:color w:val="000000" w:themeColor="text1"/>
        </w:rPr>
      </w:pPr>
      <w:r w:rsidRPr="004E6860">
        <w:rPr>
          <w:rFonts w:ascii="Times New Roman" w:hAnsi="Times New Roman" w:cs="Times New Roman"/>
          <w:b/>
          <w:i/>
          <w:color w:val="000000" w:themeColor="text1"/>
        </w:rPr>
        <w:t>External</w:t>
      </w:r>
      <w:r w:rsidRPr="004E6860">
        <w:rPr>
          <w:rFonts w:ascii="Times New Roman" w:hAnsi="Times New Roman" w:cs="Times New Roman"/>
          <w:b/>
          <w:i/>
          <w:color w:val="000000" w:themeColor="text1"/>
          <w:spacing w:val="-14"/>
        </w:rPr>
        <w:t xml:space="preserve"> </w:t>
      </w:r>
      <w:r w:rsidRPr="004E6860">
        <w:rPr>
          <w:rFonts w:ascii="Times New Roman" w:hAnsi="Times New Roman" w:cs="Times New Roman"/>
          <w:b/>
          <w:i/>
          <w:color w:val="000000" w:themeColor="text1"/>
        </w:rPr>
        <w:t>Circumstances</w:t>
      </w:r>
      <w:r w:rsidRPr="004E6860">
        <w:rPr>
          <w:rFonts w:ascii="Times New Roman" w:hAnsi="Times New Roman" w:cs="Times New Roman"/>
          <w:color w:val="000000" w:themeColor="text1"/>
        </w:rPr>
        <w:t>:</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purpose</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to</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be</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evaluated</w:t>
      </w:r>
      <w:r w:rsidRPr="004E6860">
        <w:rPr>
          <w:rFonts w:ascii="Times New Roman" w:hAnsi="Times New Roman" w:cs="Times New Roman"/>
          <w:color w:val="000000" w:themeColor="text1"/>
          <w:spacing w:val="-13"/>
        </w:rPr>
        <w:t xml:space="preserve"> </w:t>
      </w:r>
      <w:r w:rsidRPr="004E6860">
        <w:rPr>
          <w:rFonts w:ascii="Times New Roman" w:hAnsi="Times New Roman" w:cs="Times New Roman"/>
          <w:color w:val="000000" w:themeColor="text1"/>
        </w:rPr>
        <w:t>in</w:t>
      </w:r>
      <w:r w:rsidRPr="004E6860">
        <w:rPr>
          <w:rFonts w:ascii="Times New Roman" w:hAnsi="Times New Roman" w:cs="Times New Roman"/>
          <w:color w:val="000000" w:themeColor="text1"/>
          <w:spacing w:val="-13"/>
        </w:rPr>
        <w:t xml:space="preserve"> </w:t>
      </w:r>
      <w:r w:rsidRPr="004E6860">
        <w:rPr>
          <w:rFonts w:ascii="Times New Roman" w:hAnsi="Times New Roman" w:cs="Times New Roman"/>
          <w:color w:val="000000" w:themeColor="text1"/>
        </w:rPr>
        <w:t>context</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w:t>
      </w:r>
      <w:proofErr w:type="spellStart"/>
      <w:r w:rsidRPr="004E6860">
        <w:rPr>
          <w:rFonts w:ascii="Times New Roman" w:hAnsi="Times New Roman" w:cs="Times New Roman"/>
          <w:color w:val="000000" w:themeColor="text1"/>
        </w:rPr>
        <w:t>i</w:t>
      </w:r>
      <w:proofErr w:type="spellEnd"/>
      <w:r w:rsidRPr="004E6860">
        <w:rPr>
          <w:rFonts w:ascii="Times New Roman" w:hAnsi="Times New Roman" w:cs="Times New Roman"/>
          <w:color w:val="000000" w:themeColor="text1"/>
        </w:rPr>
        <w:t>)</w:t>
      </w:r>
      <w:r w:rsidRPr="004E6860">
        <w:rPr>
          <w:rFonts w:ascii="Times New Roman" w:hAnsi="Times New Roman" w:cs="Times New Roman"/>
          <w:color w:val="000000" w:themeColor="text1"/>
          <w:spacing w:val="-13"/>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13"/>
        </w:rPr>
        <w:t xml:space="preserve"> </w:t>
      </w:r>
      <w:r w:rsidRPr="004E6860">
        <w:rPr>
          <w:rFonts w:ascii="Times New Roman" w:hAnsi="Times New Roman" w:cs="Times New Roman"/>
          <w:color w:val="000000" w:themeColor="text1"/>
        </w:rPr>
        <w:t>circumstances</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which are effecting the Company at that time, and (ii) any information that is generally available about the Company, at that time.</w:t>
      </w:r>
    </w:p>
    <w:p w14:paraId="470C28A2" w14:textId="77777777" w:rsidR="004E6860" w:rsidRPr="004E6860" w:rsidRDefault="004E6860" w:rsidP="004E6860">
      <w:pPr>
        <w:pStyle w:val="BodyText"/>
        <w:rPr>
          <w:rFonts w:ascii="Times New Roman" w:hAnsi="Times New Roman" w:cs="Times New Roman"/>
          <w:color w:val="000000" w:themeColor="text1"/>
          <w:sz w:val="22"/>
          <w:szCs w:val="22"/>
        </w:rPr>
      </w:pPr>
    </w:p>
    <w:p w14:paraId="387FABC3" w14:textId="77777777" w:rsidR="004E6860" w:rsidRPr="004E6860" w:rsidRDefault="004E6860" w:rsidP="004E6860">
      <w:pPr>
        <w:pStyle w:val="BodyText"/>
        <w:ind w:left="566"/>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In</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addition</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above,</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2"/>
          <w:sz w:val="22"/>
          <w:szCs w:val="22"/>
        </w:rPr>
        <w:t xml:space="preserve"> </w:t>
      </w:r>
      <w:proofErr w:type="spellStart"/>
      <w:r w:rsidRPr="004E6860">
        <w:rPr>
          <w:rFonts w:ascii="Times New Roman" w:hAnsi="Times New Roman" w:cs="Times New Roman"/>
          <w:color w:val="000000" w:themeColor="text1"/>
          <w:sz w:val="22"/>
          <w:szCs w:val="22"/>
        </w:rPr>
        <w:t>Authorised</w:t>
      </w:r>
      <w:proofErr w:type="spellEnd"/>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Officer</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may</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keep</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in</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mind</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following</w:t>
      </w:r>
      <w:r w:rsidRPr="004E6860">
        <w:rPr>
          <w:rFonts w:ascii="Times New Roman" w:hAnsi="Times New Roman" w:cs="Times New Roman"/>
          <w:color w:val="000000" w:themeColor="text1"/>
          <w:spacing w:val="-2"/>
          <w:sz w:val="22"/>
          <w:szCs w:val="22"/>
        </w:rPr>
        <w:t xml:space="preserve"> factors:</w:t>
      </w:r>
    </w:p>
    <w:p w14:paraId="14ED3AAC" w14:textId="77777777" w:rsidR="004E6860" w:rsidRPr="004E6860" w:rsidRDefault="004E6860" w:rsidP="004E6860">
      <w:pPr>
        <w:pStyle w:val="BodyText"/>
        <w:rPr>
          <w:rFonts w:ascii="Times New Roman" w:hAnsi="Times New Roman" w:cs="Times New Roman"/>
          <w:color w:val="000000" w:themeColor="text1"/>
          <w:sz w:val="22"/>
          <w:szCs w:val="22"/>
        </w:rPr>
      </w:pPr>
    </w:p>
    <w:p w14:paraId="6BF0A25C" w14:textId="77777777" w:rsidR="004E6860" w:rsidRPr="004E6860" w:rsidRDefault="004E6860" w:rsidP="004E6860">
      <w:pPr>
        <w:pStyle w:val="ListParagraph"/>
        <w:widowControl w:val="0"/>
        <w:numPr>
          <w:ilvl w:val="0"/>
          <w:numId w:val="29"/>
        </w:numPr>
        <w:tabs>
          <w:tab w:val="left" w:pos="1133"/>
        </w:tabs>
        <w:autoSpaceDE w:val="0"/>
        <w:autoSpaceDN w:val="0"/>
        <w:spacing w:after="0" w:line="240" w:lineRule="auto"/>
        <w:ind w:right="362"/>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information intended to be available only for legitimate purposes and not for the personal benefit of anyone.</w:t>
      </w:r>
    </w:p>
    <w:p w14:paraId="0991A760" w14:textId="77777777" w:rsidR="004E6860" w:rsidRPr="004E6860" w:rsidRDefault="004E6860" w:rsidP="004E6860">
      <w:pPr>
        <w:pStyle w:val="BodyText"/>
        <w:rPr>
          <w:rFonts w:ascii="Times New Roman" w:hAnsi="Times New Roman" w:cs="Times New Roman"/>
          <w:color w:val="000000" w:themeColor="text1"/>
          <w:sz w:val="22"/>
          <w:szCs w:val="22"/>
        </w:rPr>
      </w:pPr>
    </w:p>
    <w:p w14:paraId="33CEBC68" w14:textId="1EAF4B62" w:rsidR="004E6860" w:rsidRDefault="004E6860" w:rsidP="004E6860">
      <w:pPr>
        <w:pStyle w:val="ListParagraph"/>
        <w:widowControl w:val="0"/>
        <w:numPr>
          <w:ilvl w:val="0"/>
          <w:numId w:val="29"/>
        </w:numPr>
        <w:tabs>
          <w:tab w:val="left" w:pos="1131"/>
          <w:tab w:val="left" w:pos="1133"/>
        </w:tabs>
        <w:autoSpaceDE w:val="0"/>
        <w:autoSpaceDN w:val="0"/>
        <w:spacing w:after="0" w:line="240" w:lineRule="auto"/>
        <w:ind w:right="357"/>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if there are two purposes further to which the UPSI is being shared i.e. one being legitimate purpose, and the other being illegal or merely for the purpose of personal benefit of anyone, the existence of the legitimate purpose would not ‘sanitize’ the illegitimate ones.</w:t>
      </w:r>
    </w:p>
    <w:p w14:paraId="45EBB974" w14:textId="77777777" w:rsidR="004E6860" w:rsidRPr="004E6860" w:rsidRDefault="004E6860" w:rsidP="004E6860">
      <w:pPr>
        <w:widowControl w:val="0"/>
        <w:tabs>
          <w:tab w:val="left" w:pos="1131"/>
          <w:tab w:val="left" w:pos="1133"/>
        </w:tabs>
        <w:autoSpaceDE w:val="0"/>
        <w:autoSpaceDN w:val="0"/>
        <w:spacing w:after="0" w:line="240" w:lineRule="auto"/>
        <w:ind w:right="357"/>
        <w:jc w:val="both"/>
        <w:rPr>
          <w:rFonts w:ascii="Times New Roman" w:hAnsi="Times New Roman" w:cs="Times New Roman"/>
          <w:color w:val="000000" w:themeColor="text1"/>
        </w:rPr>
      </w:pPr>
    </w:p>
    <w:p w14:paraId="1D1EB3E8" w14:textId="77777777" w:rsidR="004E6860" w:rsidRPr="004E6860" w:rsidRDefault="004E6860" w:rsidP="004E6860">
      <w:pPr>
        <w:pStyle w:val="ListParagraph"/>
        <w:widowControl w:val="0"/>
        <w:numPr>
          <w:ilvl w:val="0"/>
          <w:numId w:val="29"/>
        </w:numPr>
        <w:tabs>
          <w:tab w:val="left" w:pos="1133"/>
        </w:tabs>
        <w:autoSpaceDE w:val="0"/>
        <w:autoSpaceDN w:val="0"/>
        <w:spacing w:after="0" w:line="240" w:lineRule="auto"/>
        <w:ind w:right="360"/>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the concept of legitimate purpose is best referenced in the negative i.e. where it is not for an illegitimate</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purpose</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(such</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as</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13"/>
        </w:rPr>
        <w:t xml:space="preserve"> </w:t>
      </w:r>
      <w:r w:rsidRPr="004E6860">
        <w:rPr>
          <w:rFonts w:ascii="Times New Roman" w:hAnsi="Times New Roman" w:cs="Times New Roman"/>
          <w:color w:val="000000" w:themeColor="text1"/>
        </w:rPr>
        <w:t>misuse</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such</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information</w:t>
      </w:r>
      <w:r w:rsidRPr="004E6860">
        <w:rPr>
          <w:rFonts w:ascii="Times New Roman" w:hAnsi="Times New Roman" w:cs="Times New Roman"/>
          <w:color w:val="000000" w:themeColor="text1"/>
          <w:spacing w:val="-13"/>
        </w:rPr>
        <w:t xml:space="preserve"> </w:t>
      </w:r>
      <w:r w:rsidRPr="004E6860">
        <w:rPr>
          <w:rFonts w:ascii="Times New Roman" w:hAnsi="Times New Roman" w:cs="Times New Roman"/>
          <w:color w:val="000000" w:themeColor="text1"/>
        </w:rPr>
        <w:t>for</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personal</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gain</w:t>
      </w:r>
      <w:r w:rsidRPr="004E6860">
        <w:rPr>
          <w:rFonts w:ascii="Times New Roman" w:hAnsi="Times New Roman" w:cs="Times New Roman"/>
          <w:color w:val="000000" w:themeColor="text1"/>
          <w:spacing w:val="-13"/>
        </w:rPr>
        <w:t xml:space="preserve"> </w:t>
      </w:r>
      <w:r w:rsidRPr="004E6860">
        <w:rPr>
          <w:rFonts w:ascii="Times New Roman" w:hAnsi="Times New Roman" w:cs="Times New Roman"/>
          <w:color w:val="000000" w:themeColor="text1"/>
        </w:rPr>
        <w:t>or</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illegal</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profit).</w:t>
      </w:r>
    </w:p>
    <w:p w14:paraId="3DE881C1" w14:textId="77777777" w:rsidR="004E6860" w:rsidRPr="004E6860" w:rsidRDefault="004E6860" w:rsidP="004E6860">
      <w:pPr>
        <w:pStyle w:val="BodyText"/>
        <w:rPr>
          <w:rFonts w:ascii="Times New Roman" w:hAnsi="Times New Roman" w:cs="Times New Roman"/>
          <w:color w:val="000000" w:themeColor="text1"/>
          <w:sz w:val="22"/>
          <w:szCs w:val="22"/>
        </w:rPr>
      </w:pPr>
    </w:p>
    <w:p w14:paraId="1BC6A4FA" w14:textId="67B8B48D" w:rsidR="004E6860" w:rsidRPr="004E6860" w:rsidRDefault="004E6860" w:rsidP="004E6860">
      <w:pPr>
        <w:pStyle w:val="ListParagraph"/>
        <w:widowControl w:val="0"/>
        <w:numPr>
          <w:ilvl w:val="0"/>
          <w:numId w:val="29"/>
        </w:numPr>
        <w:tabs>
          <w:tab w:val="left" w:pos="1131"/>
          <w:tab w:val="left" w:pos="1133"/>
        </w:tabs>
        <w:autoSpaceDE w:val="0"/>
        <w:autoSpaceDN w:val="0"/>
        <w:spacing w:after="0" w:line="240" w:lineRule="auto"/>
        <w:ind w:right="360"/>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in</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event</w:t>
      </w:r>
      <w:r w:rsidRPr="004E6860">
        <w:rPr>
          <w:rFonts w:ascii="Times New Roman" w:hAnsi="Times New Roman" w:cs="Times New Roman"/>
          <w:color w:val="000000" w:themeColor="text1"/>
          <w:spacing w:val="-8"/>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Authorised</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Officer</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is</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contemplating</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multiple</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purposes</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for</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selective</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sharing</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 xml:space="preserve">of UPSI, each purpose will be evaluated on its own merits, in line with the principles set out </w:t>
      </w:r>
      <w:r w:rsidRPr="004E6860">
        <w:rPr>
          <w:rFonts w:ascii="Times New Roman" w:hAnsi="Times New Roman" w:cs="Times New Roman"/>
          <w:color w:val="000000" w:themeColor="text1"/>
          <w:spacing w:val="-2"/>
        </w:rPr>
        <w:t>herein.</w:t>
      </w:r>
    </w:p>
    <w:p w14:paraId="33F36CA0" w14:textId="77777777" w:rsidR="004E6860" w:rsidRPr="004E6860" w:rsidRDefault="004E6860" w:rsidP="004E6860">
      <w:pPr>
        <w:widowControl w:val="0"/>
        <w:tabs>
          <w:tab w:val="left" w:pos="1131"/>
          <w:tab w:val="left" w:pos="1133"/>
        </w:tabs>
        <w:autoSpaceDE w:val="0"/>
        <w:autoSpaceDN w:val="0"/>
        <w:spacing w:after="0" w:line="240" w:lineRule="auto"/>
        <w:ind w:right="360"/>
        <w:jc w:val="both"/>
        <w:rPr>
          <w:rFonts w:ascii="Times New Roman" w:hAnsi="Times New Roman" w:cs="Times New Roman"/>
          <w:color w:val="000000" w:themeColor="text1"/>
        </w:rPr>
      </w:pPr>
    </w:p>
    <w:p w14:paraId="2EB3D8D2" w14:textId="77777777" w:rsidR="004E6860" w:rsidRPr="004E6860" w:rsidRDefault="004E6860" w:rsidP="004E6860">
      <w:pPr>
        <w:pStyle w:val="BodyText"/>
        <w:ind w:left="566"/>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u w:val="single"/>
        </w:rPr>
        <w:t>An</w:t>
      </w:r>
      <w:r w:rsidRPr="004E6860">
        <w:rPr>
          <w:rFonts w:ascii="Times New Roman" w:hAnsi="Times New Roman" w:cs="Times New Roman"/>
          <w:color w:val="000000" w:themeColor="text1"/>
          <w:spacing w:val="28"/>
          <w:sz w:val="22"/>
          <w:szCs w:val="22"/>
          <w:u w:val="single"/>
        </w:rPr>
        <w:t xml:space="preserve"> </w:t>
      </w:r>
      <w:r w:rsidRPr="004E6860">
        <w:rPr>
          <w:rFonts w:ascii="Times New Roman" w:hAnsi="Times New Roman" w:cs="Times New Roman"/>
          <w:color w:val="000000" w:themeColor="text1"/>
          <w:sz w:val="22"/>
          <w:szCs w:val="22"/>
          <w:u w:val="single"/>
        </w:rPr>
        <w:t>indicative</w:t>
      </w:r>
      <w:r w:rsidRPr="004E6860">
        <w:rPr>
          <w:rFonts w:ascii="Times New Roman" w:hAnsi="Times New Roman" w:cs="Times New Roman"/>
          <w:color w:val="000000" w:themeColor="text1"/>
          <w:spacing w:val="26"/>
          <w:sz w:val="22"/>
          <w:szCs w:val="22"/>
          <w:u w:val="single"/>
        </w:rPr>
        <w:t xml:space="preserve"> </w:t>
      </w:r>
      <w:r w:rsidRPr="004E6860">
        <w:rPr>
          <w:rFonts w:ascii="Times New Roman" w:hAnsi="Times New Roman" w:cs="Times New Roman"/>
          <w:color w:val="000000" w:themeColor="text1"/>
          <w:sz w:val="22"/>
          <w:szCs w:val="22"/>
          <w:u w:val="single"/>
        </w:rPr>
        <w:t>list</w:t>
      </w:r>
      <w:r w:rsidRPr="004E6860">
        <w:rPr>
          <w:rFonts w:ascii="Times New Roman" w:hAnsi="Times New Roman" w:cs="Times New Roman"/>
          <w:color w:val="000000" w:themeColor="text1"/>
          <w:spacing w:val="27"/>
          <w:sz w:val="22"/>
          <w:szCs w:val="22"/>
          <w:u w:val="single"/>
        </w:rPr>
        <w:t xml:space="preserve"> </w:t>
      </w:r>
      <w:r w:rsidRPr="004E6860">
        <w:rPr>
          <w:rFonts w:ascii="Times New Roman" w:hAnsi="Times New Roman" w:cs="Times New Roman"/>
          <w:color w:val="000000" w:themeColor="text1"/>
          <w:sz w:val="22"/>
          <w:szCs w:val="22"/>
          <w:u w:val="single"/>
        </w:rPr>
        <w:t>of</w:t>
      </w:r>
      <w:r w:rsidRPr="004E6860">
        <w:rPr>
          <w:rFonts w:ascii="Times New Roman" w:hAnsi="Times New Roman" w:cs="Times New Roman"/>
          <w:color w:val="000000" w:themeColor="text1"/>
          <w:spacing w:val="28"/>
          <w:sz w:val="22"/>
          <w:szCs w:val="22"/>
          <w:u w:val="single"/>
        </w:rPr>
        <w:t xml:space="preserve"> </w:t>
      </w:r>
      <w:r w:rsidRPr="004E6860">
        <w:rPr>
          <w:rFonts w:ascii="Times New Roman" w:hAnsi="Times New Roman" w:cs="Times New Roman"/>
          <w:color w:val="000000" w:themeColor="text1"/>
          <w:sz w:val="22"/>
          <w:szCs w:val="22"/>
          <w:u w:val="single"/>
        </w:rPr>
        <w:t>purpose</w:t>
      </w:r>
      <w:r w:rsidRPr="004E6860">
        <w:rPr>
          <w:rFonts w:ascii="Times New Roman" w:hAnsi="Times New Roman" w:cs="Times New Roman"/>
          <w:color w:val="000000" w:themeColor="text1"/>
          <w:spacing w:val="28"/>
          <w:sz w:val="22"/>
          <w:szCs w:val="22"/>
          <w:u w:val="single"/>
        </w:rPr>
        <w:t xml:space="preserve"> </w:t>
      </w:r>
      <w:r w:rsidRPr="004E6860">
        <w:rPr>
          <w:rFonts w:ascii="Times New Roman" w:hAnsi="Times New Roman" w:cs="Times New Roman"/>
          <w:color w:val="000000" w:themeColor="text1"/>
          <w:sz w:val="22"/>
          <w:szCs w:val="22"/>
          <w:u w:val="single"/>
        </w:rPr>
        <w:t>which</w:t>
      </w:r>
      <w:r w:rsidRPr="004E6860">
        <w:rPr>
          <w:rFonts w:ascii="Times New Roman" w:hAnsi="Times New Roman" w:cs="Times New Roman"/>
          <w:color w:val="000000" w:themeColor="text1"/>
          <w:spacing w:val="26"/>
          <w:sz w:val="22"/>
          <w:szCs w:val="22"/>
          <w:u w:val="single"/>
        </w:rPr>
        <w:t xml:space="preserve"> </w:t>
      </w:r>
      <w:r w:rsidRPr="004E6860">
        <w:rPr>
          <w:rFonts w:ascii="Times New Roman" w:hAnsi="Times New Roman" w:cs="Times New Roman"/>
          <w:color w:val="000000" w:themeColor="text1"/>
          <w:sz w:val="22"/>
          <w:szCs w:val="22"/>
          <w:u w:val="single"/>
        </w:rPr>
        <w:t>may</w:t>
      </w:r>
      <w:r w:rsidRPr="004E6860">
        <w:rPr>
          <w:rFonts w:ascii="Times New Roman" w:hAnsi="Times New Roman" w:cs="Times New Roman"/>
          <w:color w:val="000000" w:themeColor="text1"/>
          <w:spacing w:val="28"/>
          <w:sz w:val="22"/>
          <w:szCs w:val="22"/>
          <w:u w:val="single"/>
        </w:rPr>
        <w:t xml:space="preserve"> </w:t>
      </w:r>
      <w:r w:rsidRPr="004E6860">
        <w:rPr>
          <w:rFonts w:ascii="Times New Roman" w:hAnsi="Times New Roman" w:cs="Times New Roman"/>
          <w:color w:val="000000" w:themeColor="text1"/>
          <w:sz w:val="22"/>
          <w:szCs w:val="22"/>
          <w:u w:val="single"/>
        </w:rPr>
        <w:t>be</w:t>
      </w:r>
      <w:r w:rsidRPr="004E6860">
        <w:rPr>
          <w:rFonts w:ascii="Times New Roman" w:hAnsi="Times New Roman" w:cs="Times New Roman"/>
          <w:color w:val="000000" w:themeColor="text1"/>
          <w:spacing w:val="26"/>
          <w:sz w:val="22"/>
          <w:szCs w:val="22"/>
          <w:u w:val="single"/>
        </w:rPr>
        <w:t xml:space="preserve"> </w:t>
      </w:r>
      <w:r w:rsidRPr="004E6860">
        <w:rPr>
          <w:rFonts w:ascii="Times New Roman" w:hAnsi="Times New Roman" w:cs="Times New Roman"/>
          <w:color w:val="000000" w:themeColor="text1"/>
          <w:sz w:val="22"/>
          <w:szCs w:val="22"/>
          <w:u w:val="single"/>
        </w:rPr>
        <w:t>considered</w:t>
      </w:r>
      <w:r w:rsidRPr="004E6860">
        <w:rPr>
          <w:rFonts w:ascii="Times New Roman" w:hAnsi="Times New Roman" w:cs="Times New Roman"/>
          <w:color w:val="000000" w:themeColor="text1"/>
          <w:spacing w:val="28"/>
          <w:sz w:val="22"/>
          <w:szCs w:val="22"/>
          <w:u w:val="single"/>
        </w:rPr>
        <w:t xml:space="preserve"> </w:t>
      </w:r>
      <w:r w:rsidRPr="004E6860">
        <w:rPr>
          <w:rFonts w:ascii="Times New Roman" w:hAnsi="Times New Roman" w:cs="Times New Roman"/>
          <w:color w:val="000000" w:themeColor="text1"/>
          <w:sz w:val="22"/>
          <w:szCs w:val="22"/>
          <w:u w:val="single"/>
        </w:rPr>
        <w:t>as</w:t>
      </w:r>
      <w:r w:rsidRPr="004E6860">
        <w:rPr>
          <w:rFonts w:ascii="Times New Roman" w:hAnsi="Times New Roman" w:cs="Times New Roman"/>
          <w:color w:val="000000" w:themeColor="text1"/>
          <w:spacing w:val="26"/>
          <w:sz w:val="22"/>
          <w:szCs w:val="22"/>
          <w:u w:val="single"/>
        </w:rPr>
        <w:t xml:space="preserve"> </w:t>
      </w:r>
      <w:r w:rsidRPr="004E6860">
        <w:rPr>
          <w:rFonts w:ascii="Times New Roman" w:hAnsi="Times New Roman" w:cs="Times New Roman"/>
          <w:color w:val="000000" w:themeColor="text1"/>
          <w:sz w:val="22"/>
          <w:szCs w:val="22"/>
          <w:u w:val="single"/>
        </w:rPr>
        <w:t>legitimate</w:t>
      </w:r>
      <w:r w:rsidRPr="004E6860">
        <w:rPr>
          <w:rFonts w:ascii="Times New Roman" w:hAnsi="Times New Roman" w:cs="Times New Roman"/>
          <w:color w:val="000000" w:themeColor="text1"/>
          <w:spacing w:val="28"/>
          <w:sz w:val="22"/>
          <w:szCs w:val="22"/>
          <w:u w:val="single"/>
        </w:rPr>
        <w:t xml:space="preserve"> </w:t>
      </w:r>
      <w:r w:rsidRPr="004E6860">
        <w:rPr>
          <w:rFonts w:ascii="Times New Roman" w:hAnsi="Times New Roman" w:cs="Times New Roman"/>
          <w:color w:val="000000" w:themeColor="text1"/>
          <w:sz w:val="22"/>
          <w:szCs w:val="22"/>
          <w:u w:val="single"/>
        </w:rPr>
        <w:t>purpose</w:t>
      </w:r>
      <w:r w:rsidRPr="004E6860">
        <w:rPr>
          <w:rFonts w:ascii="Times New Roman" w:hAnsi="Times New Roman" w:cs="Times New Roman"/>
          <w:color w:val="000000" w:themeColor="text1"/>
          <w:spacing w:val="26"/>
          <w:sz w:val="22"/>
          <w:szCs w:val="22"/>
          <w:u w:val="single"/>
        </w:rPr>
        <w:t xml:space="preserve"> </w:t>
      </w:r>
      <w:r w:rsidRPr="004E6860">
        <w:rPr>
          <w:rFonts w:ascii="Times New Roman" w:hAnsi="Times New Roman" w:cs="Times New Roman"/>
          <w:color w:val="000000" w:themeColor="text1"/>
          <w:sz w:val="22"/>
          <w:szCs w:val="22"/>
          <w:u w:val="single"/>
        </w:rPr>
        <w:t>is</w:t>
      </w:r>
      <w:r w:rsidRPr="004E6860">
        <w:rPr>
          <w:rFonts w:ascii="Times New Roman" w:hAnsi="Times New Roman" w:cs="Times New Roman"/>
          <w:color w:val="000000" w:themeColor="text1"/>
          <w:spacing w:val="26"/>
          <w:sz w:val="22"/>
          <w:szCs w:val="22"/>
          <w:u w:val="single"/>
        </w:rPr>
        <w:t xml:space="preserve"> </w:t>
      </w:r>
      <w:r w:rsidRPr="004E6860">
        <w:rPr>
          <w:rFonts w:ascii="Times New Roman" w:hAnsi="Times New Roman" w:cs="Times New Roman"/>
          <w:color w:val="000000" w:themeColor="text1"/>
          <w:sz w:val="22"/>
          <w:szCs w:val="22"/>
          <w:u w:val="single"/>
        </w:rPr>
        <w:t>provided</w:t>
      </w:r>
      <w:r w:rsidRPr="004E6860">
        <w:rPr>
          <w:rFonts w:ascii="Times New Roman" w:hAnsi="Times New Roman" w:cs="Times New Roman"/>
          <w:color w:val="000000" w:themeColor="text1"/>
          <w:spacing w:val="28"/>
          <w:sz w:val="22"/>
          <w:szCs w:val="22"/>
          <w:u w:val="single"/>
        </w:rPr>
        <w:t xml:space="preserve"> </w:t>
      </w:r>
      <w:r w:rsidRPr="004E6860">
        <w:rPr>
          <w:rFonts w:ascii="Times New Roman" w:hAnsi="Times New Roman" w:cs="Times New Roman"/>
          <w:color w:val="000000" w:themeColor="text1"/>
          <w:sz w:val="22"/>
          <w:szCs w:val="22"/>
          <w:u w:val="single"/>
        </w:rPr>
        <w:t>herein</w:t>
      </w:r>
      <w:r w:rsidRPr="004E6860">
        <w:rPr>
          <w:rFonts w:ascii="Times New Roman" w:hAnsi="Times New Roman" w:cs="Times New Roman"/>
          <w:color w:val="000000" w:themeColor="text1"/>
          <w:sz w:val="22"/>
          <w:szCs w:val="22"/>
        </w:rPr>
        <w:t xml:space="preserve"> </w:t>
      </w:r>
      <w:r w:rsidRPr="004E6860">
        <w:rPr>
          <w:rFonts w:ascii="Times New Roman" w:hAnsi="Times New Roman" w:cs="Times New Roman"/>
          <w:color w:val="000000" w:themeColor="text1"/>
          <w:spacing w:val="-2"/>
          <w:sz w:val="22"/>
          <w:szCs w:val="22"/>
          <w:u w:val="single"/>
        </w:rPr>
        <w:t>below</w:t>
      </w:r>
      <w:r w:rsidRPr="004E6860">
        <w:rPr>
          <w:rFonts w:ascii="Times New Roman" w:hAnsi="Times New Roman" w:cs="Times New Roman"/>
          <w:color w:val="000000" w:themeColor="text1"/>
          <w:spacing w:val="-2"/>
          <w:sz w:val="22"/>
          <w:szCs w:val="22"/>
        </w:rPr>
        <w:t>:</w:t>
      </w:r>
    </w:p>
    <w:p w14:paraId="4491CD80" w14:textId="77777777" w:rsidR="004E6860" w:rsidRPr="004E6860" w:rsidRDefault="004E6860" w:rsidP="004E6860">
      <w:pPr>
        <w:pStyle w:val="ListParagraph"/>
        <w:widowControl w:val="0"/>
        <w:numPr>
          <w:ilvl w:val="0"/>
          <w:numId w:val="28"/>
        </w:numPr>
        <w:tabs>
          <w:tab w:val="left" w:pos="1133"/>
        </w:tabs>
        <w:autoSpaceDE w:val="0"/>
        <w:autoSpaceDN w:val="0"/>
        <w:spacing w:after="0" w:line="240" w:lineRule="auto"/>
        <w:ind w:right="357"/>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 xml:space="preserve">Sharing of UPSI in the ordinary course of business with existing or proposed partners, collaborators, lenders, distributors, customers, suppliers, merchant bankers, legal advisors, insolvency professionals or other advisors or consultants engaged or appointed by the </w:t>
      </w:r>
      <w:r w:rsidRPr="004E6860">
        <w:rPr>
          <w:rFonts w:ascii="Times New Roman" w:hAnsi="Times New Roman" w:cs="Times New Roman"/>
          <w:color w:val="000000" w:themeColor="text1"/>
          <w:spacing w:val="-2"/>
        </w:rPr>
        <w:t>Company.</w:t>
      </w:r>
    </w:p>
    <w:p w14:paraId="28857FD8" w14:textId="77777777" w:rsidR="004E6860" w:rsidRPr="004E6860" w:rsidRDefault="004E6860" w:rsidP="004E6860">
      <w:pPr>
        <w:pStyle w:val="BodyText"/>
        <w:rPr>
          <w:rFonts w:ascii="Times New Roman" w:hAnsi="Times New Roman" w:cs="Times New Roman"/>
          <w:color w:val="000000" w:themeColor="text1"/>
          <w:sz w:val="22"/>
          <w:szCs w:val="22"/>
        </w:rPr>
      </w:pPr>
    </w:p>
    <w:p w14:paraId="24863ADE" w14:textId="77777777" w:rsidR="004E6860" w:rsidRPr="004E6860" w:rsidRDefault="004E6860" w:rsidP="004E6860">
      <w:pPr>
        <w:pStyle w:val="ListParagraph"/>
        <w:widowControl w:val="0"/>
        <w:numPr>
          <w:ilvl w:val="0"/>
          <w:numId w:val="28"/>
        </w:numPr>
        <w:tabs>
          <w:tab w:val="left" w:pos="1131"/>
          <w:tab w:val="left" w:pos="1133"/>
        </w:tabs>
        <w:autoSpaceDE w:val="0"/>
        <w:autoSpaceDN w:val="0"/>
        <w:spacing w:after="0" w:line="240" w:lineRule="auto"/>
        <w:ind w:right="361"/>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Sharing</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UPSI</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in</w:t>
      </w:r>
      <w:r w:rsidRPr="004E6860">
        <w:rPr>
          <w:rFonts w:ascii="Times New Roman" w:hAnsi="Times New Roman" w:cs="Times New Roman"/>
          <w:color w:val="000000" w:themeColor="text1"/>
          <w:spacing w:val="-8"/>
        </w:rPr>
        <w:t xml:space="preserve"> </w:t>
      </w:r>
      <w:r w:rsidRPr="004E6860">
        <w:rPr>
          <w:rFonts w:ascii="Times New Roman" w:hAnsi="Times New Roman" w:cs="Times New Roman"/>
          <w:color w:val="000000" w:themeColor="text1"/>
        </w:rPr>
        <w:t>furtherance</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performance</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duties</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(including</w:t>
      </w:r>
      <w:r w:rsidRPr="004E6860">
        <w:rPr>
          <w:rFonts w:ascii="Times New Roman" w:hAnsi="Times New Roman" w:cs="Times New Roman"/>
          <w:color w:val="000000" w:themeColor="text1"/>
          <w:spacing w:val="-8"/>
        </w:rPr>
        <w:t xml:space="preserve"> </w:t>
      </w:r>
      <w:r w:rsidRPr="004E6860">
        <w:rPr>
          <w:rFonts w:ascii="Times New Roman" w:hAnsi="Times New Roman" w:cs="Times New Roman"/>
          <w:color w:val="000000" w:themeColor="text1"/>
        </w:rPr>
        <w:t>any</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corporate</w:t>
      </w:r>
      <w:r w:rsidRPr="004E6860">
        <w:rPr>
          <w:rFonts w:ascii="Times New Roman" w:hAnsi="Times New Roman" w:cs="Times New Roman"/>
          <w:color w:val="000000" w:themeColor="text1"/>
          <w:spacing w:val="-8"/>
        </w:rPr>
        <w:t xml:space="preserve"> </w:t>
      </w:r>
      <w:r w:rsidRPr="004E6860">
        <w:rPr>
          <w:rFonts w:ascii="Times New Roman" w:hAnsi="Times New Roman" w:cs="Times New Roman"/>
          <w:color w:val="000000" w:themeColor="text1"/>
        </w:rPr>
        <w:t>or</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fiduciary duties)</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and</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obligations</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a</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person</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in</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their</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capacity</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as</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an</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employee</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or</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director</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Company as per the terms of his / her employment or appointment and/or the applicable laws.</w:t>
      </w:r>
    </w:p>
    <w:p w14:paraId="37840F10" w14:textId="77777777" w:rsidR="004E6860" w:rsidRDefault="004E6860" w:rsidP="004E6860">
      <w:pPr>
        <w:pStyle w:val="ListParagraph"/>
        <w:widowControl w:val="0"/>
        <w:tabs>
          <w:tab w:val="left" w:pos="1133"/>
        </w:tabs>
        <w:autoSpaceDE w:val="0"/>
        <w:autoSpaceDN w:val="0"/>
        <w:spacing w:after="0" w:line="240" w:lineRule="auto"/>
        <w:ind w:left="1133" w:right="362"/>
        <w:contextualSpacing w:val="0"/>
        <w:jc w:val="right"/>
        <w:rPr>
          <w:rFonts w:ascii="Times New Roman" w:hAnsi="Times New Roman" w:cs="Times New Roman"/>
          <w:color w:val="000000" w:themeColor="text1"/>
        </w:rPr>
      </w:pPr>
    </w:p>
    <w:p w14:paraId="4C8D0F5E" w14:textId="60D070CB" w:rsidR="004E6860" w:rsidRPr="004E6860" w:rsidRDefault="004E6860" w:rsidP="004E6860">
      <w:pPr>
        <w:pStyle w:val="ListParagraph"/>
        <w:widowControl w:val="0"/>
        <w:numPr>
          <w:ilvl w:val="0"/>
          <w:numId w:val="28"/>
        </w:numPr>
        <w:tabs>
          <w:tab w:val="left" w:pos="1133"/>
        </w:tabs>
        <w:autoSpaceDE w:val="0"/>
        <w:autoSpaceDN w:val="0"/>
        <w:spacing w:after="0" w:line="240" w:lineRule="auto"/>
        <w:ind w:right="362"/>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Sharing the information with intermediaries and fiduciaries such as auditors, merchant bankers, management consultants, partners, collaborators or other advisors or consultants.</w:t>
      </w:r>
    </w:p>
    <w:p w14:paraId="772EC078" w14:textId="77777777" w:rsidR="004E6860" w:rsidRDefault="004E6860" w:rsidP="004E6860">
      <w:pPr>
        <w:pStyle w:val="ListParagraph"/>
        <w:widowControl w:val="0"/>
        <w:tabs>
          <w:tab w:val="left" w:pos="1131"/>
        </w:tabs>
        <w:autoSpaceDE w:val="0"/>
        <w:autoSpaceDN w:val="0"/>
        <w:spacing w:after="0" w:line="240" w:lineRule="auto"/>
        <w:ind w:left="1131"/>
        <w:contextualSpacing w:val="0"/>
        <w:jc w:val="right"/>
        <w:rPr>
          <w:rFonts w:ascii="Times New Roman" w:hAnsi="Times New Roman" w:cs="Times New Roman"/>
          <w:color w:val="000000" w:themeColor="text1"/>
        </w:rPr>
      </w:pPr>
    </w:p>
    <w:p w14:paraId="5A93763E" w14:textId="6042A131" w:rsidR="004E6860" w:rsidRPr="004E6860" w:rsidRDefault="004E6860" w:rsidP="004E6860">
      <w:pPr>
        <w:pStyle w:val="ListParagraph"/>
        <w:widowControl w:val="0"/>
        <w:numPr>
          <w:ilvl w:val="0"/>
          <w:numId w:val="28"/>
        </w:numPr>
        <w:tabs>
          <w:tab w:val="left" w:pos="1131"/>
        </w:tabs>
        <w:autoSpaceDE w:val="0"/>
        <w:autoSpaceDN w:val="0"/>
        <w:spacing w:after="0" w:line="240" w:lineRule="auto"/>
        <w:ind w:left="1131" w:hanging="358"/>
        <w:contextualSpacing w:val="0"/>
        <w:jc w:val="left"/>
        <w:rPr>
          <w:rFonts w:ascii="Times New Roman" w:hAnsi="Times New Roman" w:cs="Times New Roman"/>
          <w:color w:val="000000" w:themeColor="text1"/>
        </w:rPr>
      </w:pPr>
      <w:r w:rsidRPr="004E6860">
        <w:rPr>
          <w:rFonts w:ascii="Times New Roman" w:hAnsi="Times New Roman" w:cs="Times New Roman"/>
          <w:color w:val="000000" w:themeColor="text1"/>
        </w:rPr>
        <w:t>For</w:t>
      </w:r>
      <w:r w:rsidRPr="004E6860">
        <w:rPr>
          <w:rFonts w:ascii="Times New Roman" w:hAnsi="Times New Roman" w:cs="Times New Roman"/>
          <w:color w:val="000000" w:themeColor="text1"/>
          <w:spacing w:val="28"/>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32"/>
        </w:rPr>
        <w:t xml:space="preserve"> </w:t>
      </w:r>
      <w:r w:rsidRPr="004E6860">
        <w:rPr>
          <w:rFonts w:ascii="Times New Roman" w:hAnsi="Times New Roman" w:cs="Times New Roman"/>
          <w:color w:val="000000" w:themeColor="text1"/>
        </w:rPr>
        <w:t>purpose</w:t>
      </w:r>
      <w:r w:rsidRPr="004E6860">
        <w:rPr>
          <w:rFonts w:ascii="Times New Roman" w:hAnsi="Times New Roman" w:cs="Times New Roman"/>
          <w:color w:val="000000" w:themeColor="text1"/>
          <w:spacing w:val="31"/>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29"/>
        </w:rPr>
        <w:t xml:space="preserve"> </w:t>
      </w:r>
      <w:r w:rsidRPr="004E6860">
        <w:rPr>
          <w:rFonts w:ascii="Times New Roman" w:hAnsi="Times New Roman" w:cs="Times New Roman"/>
          <w:color w:val="000000" w:themeColor="text1"/>
        </w:rPr>
        <w:t>legal,</w:t>
      </w:r>
      <w:r w:rsidRPr="004E6860">
        <w:rPr>
          <w:rFonts w:ascii="Times New Roman" w:hAnsi="Times New Roman" w:cs="Times New Roman"/>
          <w:color w:val="000000" w:themeColor="text1"/>
          <w:spacing w:val="28"/>
        </w:rPr>
        <w:t xml:space="preserve"> </w:t>
      </w:r>
      <w:r w:rsidRPr="004E6860">
        <w:rPr>
          <w:rFonts w:ascii="Times New Roman" w:hAnsi="Times New Roman" w:cs="Times New Roman"/>
          <w:color w:val="000000" w:themeColor="text1"/>
        </w:rPr>
        <w:t>financial</w:t>
      </w:r>
      <w:r w:rsidRPr="004E6860">
        <w:rPr>
          <w:rFonts w:ascii="Times New Roman" w:hAnsi="Times New Roman" w:cs="Times New Roman"/>
          <w:color w:val="000000" w:themeColor="text1"/>
          <w:spacing w:val="32"/>
        </w:rPr>
        <w:t xml:space="preserve"> </w:t>
      </w:r>
      <w:r w:rsidRPr="004E6860">
        <w:rPr>
          <w:rFonts w:ascii="Times New Roman" w:hAnsi="Times New Roman" w:cs="Times New Roman"/>
          <w:color w:val="000000" w:themeColor="text1"/>
        </w:rPr>
        <w:t>or</w:t>
      </w:r>
      <w:r w:rsidRPr="004E6860">
        <w:rPr>
          <w:rFonts w:ascii="Times New Roman" w:hAnsi="Times New Roman" w:cs="Times New Roman"/>
          <w:color w:val="000000" w:themeColor="text1"/>
          <w:spacing w:val="31"/>
        </w:rPr>
        <w:t xml:space="preserve"> </w:t>
      </w:r>
      <w:r w:rsidRPr="004E6860">
        <w:rPr>
          <w:rFonts w:ascii="Times New Roman" w:hAnsi="Times New Roman" w:cs="Times New Roman"/>
          <w:color w:val="000000" w:themeColor="text1"/>
        </w:rPr>
        <w:t>any</w:t>
      </w:r>
      <w:r w:rsidRPr="004E6860">
        <w:rPr>
          <w:rFonts w:ascii="Times New Roman" w:hAnsi="Times New Roman" w:cs="Times New Roman"/>
          <w:color w:val="000000" w:themeColor="text1"/>
          <w:spacing w:val="31"/>
        </w:rPr>
        <w:t xml:space="preserve"> </w:t>
      </w:r>
      <w:r w:rsidRPr="004E6860">
        <w:rPr>
          <w:rFonts w:ascii="Times New Roman" w:hAnsi="Times New Roman" w:cs="Times New Roman"/>
          <w:color w:val="000000" w:themeColor="text1"/>
        </w:rPr>
        <w:t>other</w:t>
      </w:r>
      <w:r w:rsidRPr="004E6860">
        <w:rPr>
          <w:rFonts w:ascii="Times New Roman" w:hAnsi="Times New Roman" w:cs="Times New Roman"/>
          <w:color w:val="000000" w:themeColor="text1"/>
          <w:spacing w:val="31"/>
        </w:rPr>
        <w:t xml:space="preserve"> </w:t>
      </w:r>
      <w:r w:rsidRPr="004E6860">
        <w:rPr>
          <w:rFonts w:ascii="Times New Roman" w:hAnsi="Times New Roman" w:cs="Times New Roman"/>
          <w:color w:val="000000" w:themeColor="text1"/>
        </w:rPr>
        <w:t>professional</w:t>
      </w:r>
      <w:r w:rsidRPr="004E6860">
        <w:rPr>
          <w:rFonts w:ascii="Times New Roman" w:hAnsi="Times New Roman" w:cs="Times New Roman"/>
          <w:color w:val="000000" w:themeColor="text1"/>
          <w:spacing w:val="32"/>
        </w:rPr>
        <w:t xml:space="preserve"> </w:t>
      </w:r>
      <w:r w:rsidRPr="004E6860">
        <w:rPr>
          <w:rFonts w:ascii="Times New Roman" w:hAnsi="Times New Roman" w:cs="Times New Roman"/>
          <w:color w:val="000000" w:themeColor="text1"/>
        </w:rPr>
        <w:t>advice</w:t>
      </w:r>
      <w:r w:rsidRPr="004E6860">
        <w:rPr>
          <w:rFonts w:ascii="Times New Roman" w:hAnsi="Times New Roman" w:cs="Times New Roman"/>
          <w:color w:val="000000" w:themeColor="text1"/>
          <w:spacing w:val="31"/>
        </w:rPr>
        <w:t xml:space="preserve"> </w:t>
      </w:r>
      <w:r w:rsidRPr="004E6860">
        <w:rPr>
          <w:rFonts w:ascii="Times New Roman" w:hAnsi="Times New Roman" w:cs="Times New Roman"/>
          <w:color w:val="000000" w:themeColor="text1"/>
        </w:rPr>
        <w:t>to</w:t>
      </w:r>
      <w:r w:rsidRPr="004E6860">
        <w:rPr>
          <w:rFonts w:ascii="Times New Roman" w:hAnsi="Times New Roman" w:cs="Times New Roman"/>
          <w:color w:val="000000" w:themeColor="text1"/>
          <w:spacing w:val="31"/>
        </w:rPr>
        <w:t xml:space="preserve"> </w:t>
      </w:r>
      <w:r w:rsidRPr="004E6860">
        <w:rPr>
          <w:rFonts w:ascii="Times New Roman" w:hAnsi="Times New Roman" w:cs="Times New Roman"/>
          <w:color w:val="000000" w:themeColor="text1"/>
        </w:rPr>
        <w:t>be</w:t>
      </w:r>
      <w:r w:rsidRPr="004E6860">
        <w:rPr>
          <w:rFonts w:ascii="Times New Roman" w:hAnsi="Times New Roman" w:cs="Times New Roman"/>
          <w:color w:val="000000" w:themeColor="text1"/>
          <w:spacing w:val="31"/>
        </w:rPr>
        <w:t xml:space="preserve"> </w:t>
      </w:r>
      <w:r w:rsidRPr="004E6860">
        <w:rPr>
          <w:rFonts w:ascii="Times New Roman" w:hAnsi="Times New Roman" w:cs="Times New Roman"/>
          <w:color w:val="000000" w:themeColor="text1"/>
        </w:rPr>
        <w:t>obtained</w:t>
      </w:r>
      <w:r w:rsidRPr="004E6860">
        <w:rPr>
          <w:rFonts w:ascii="Times New Roman" w:hAnsi="Times New Roman" w:cs="Times New Roman"/>
          <w:color w:val="000000" w:themeColor="text1"/>
          <w:spacing w:val="31"/>
        </w:rPr>
        <w:t xml:space="preserve"> </w:t>
      </w:r>
      <w:r w:rsidRPr="004E6860">
        <w:rPr>
          <w:rFonts w:ascii="Times New Roman" w:hAnsi="Times New Roman" w:cs="Times New Roman"/>
          <w:color w:val="000000" w:themeColor="text1"/>
        </w:rPr>
        <w:t>or</w:t>
      </w:r>
      <w:r w:rsidRPr="004E6860">
        <w:rPr>
          <w:rFonts w:ascii="Times New Roman" w:hAnsi="Times New Roman" w:cs="Times New Roman"/>
          <w:color w:val="000000" w:themeColor="text1"/>
          <w:spacing w:val="32"/>
        </w:rPr>
        <w:t xml:space="preserve"> </w:t>
      </w:r>
      <w:r w:rsidRPr="004E6860">
        <w:rPr>
          <w:rFonts w:ascii="Times New Roman" w:hAnsi="Times New Roman" w:cs="Times New Roman"/>
          <w:color w:val="000000" w:themeColor="text1"/>
          <w:spacing w:val="-5"/>
        </w:rPr>
        <w:t>for</w:t>
      </w:r>
    </w:p>
    <w:p w14:paraId="662C1458" w14:textId="77777777" w:rsidR="004E6860" w:rsidRPr="004E6860" w:rsidRDefault="004E6860" w:rsidP="004E6860">
      <w:pPr>
        <w:pStyle w:val="ListParagraph"/>
        <w:spacing w:after="0" w:line="240" w:lineRule="auto"/>
        <w:rPr>
          <w:rFonts w:ascii="Times New Roman" w:hAnsi="Times New Roman" w:cs="Times New Roman"/>
          <w:color w:val="000000" w:themeColor="text1"/>
        </w:rPr>
        <w:sectPr w:rsidR="004E6860" w:rsidRPr="004E6860">
          <w:pgSz w:w="12240" w:h="15840"/>
          <w:pgMar w:top="1620" w:right="1080" w:bottom="820" w:left="1440" w:header="0" w:footer="624" w:gutter="0"/>
          <w:cols w:space="720"/>
        </w:sectPr>
      </w:pPr>
    </w:p>
    <w:p w14:paraId="44155C6B" w14:textId="77777777" w:rsidR="004E6860" w:rsidRPr="004E6860" w:rsidRDefault="004E6860" w:rsidP="004E6860">
      <w:pPr>
        <w:pStyle w:val="BodyText"/>
        <w:ind w:left="1133"/>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lastRenderedPageBreak/>
        <w:t>accounting</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or</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audit</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or</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for</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defense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be</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prepared</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for</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court</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pacing w:val="-2"/>
          <w:sz w:val="22"/>
          <w:szCs w:val="22"/>
        </w:rPr>
        <w:t>cases.</w:t>
      </w:r>
    </w:p>
    <w:p w14:paraId="028756A8" w14:textId="77777777" w:rsidR="004E6860" w:rsidRPr="004E6860" w:rsidRDefault="004E6860" w:rsidP="004E6860">
      <w:pPr>
        <w:pStyle w:val="BodyText"/>
        <w:rPr>
          <w:rFonts w:ascii="Times New Roman" w:hAnsi="Times New Roman" w:cs="Times New Roman"/>
          <w:color w:val="000000" w:themeColor="text1"/>
          <w:sz w:val="22"/>
          <w:szCs w:val="22"/>
        </w:rPr>
      </w:pPr>
    </w:p>
    <w:p w14:paraId="1D142015" w14:textId="77777777" w:rsidR="004E6860" w:rsidRPr="004E6860" w:rsidRDefault="004E6860" w:rsidP="004E6860">
      <w:pPr>
        <w:pStyle w:val="ListParagraph"/>
        <w:widowControl w:val="0"/>
        <w:numPr>
          <w:ilvl w:val="0"/>
          <w:numId w:val="28"/>
        </w:numPr>
        <w:tabs>
          <w:tab w:val="left" w:pos="1133"/>
        </w:tabs>
        <w:autoSpaceDE w:val="0"/>
        <w:autoSpaceDN w:val="0"/>
        <w:spacing w:after="0" w:line="240" w:lineRule="auto"/>
        <w:ind w:right="355"/>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Sharing</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UPSI</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relating</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to</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Company</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with</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its</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Promoter,</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subject</w:t>
      </w:r>
      <w:r w:rsidRPr="004E6860">
        <w:rPr>
          <w:rFonts w:ascii="Times New Roman" w:hAnsi="Times New Roman" w:cs="Times New Roman"/>
          <w:color w:val="000000" w:themeColor="text1"/>
          <w:spacing w:val="-8"/>
        </w:rPr>
        <w:t xml:space="preserve"> </w:t>
      </w:r>
      <w:r w:rsidRPr="004E6860">
        <w:rPr>
          <w:rFonts w:ascii="Times New Roman" w:hAnsi="Times New Roman" w:cs="Times New Roman"/>
          <w:color w:val="000000" w:themeColor="text1"/>
        </w:rPr>
        <w:t>to</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there</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being</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a</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legitimate purpose as determined by the Company and there having been no unfair advantage gained in this</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respect</w:t>
      </w:r>
      <w:r w:rsidRPr="004E6860">
        <w:rPr>
          <w:rFonts w:ascii="Times New Roman" w:hAnsi="Times New Roman" w:cs="Times New Roman"/>
          <w:color w:val="000000" w:themeColor="text1"/>
          <w:spacing w:val="-1"/>
        </w:rPr>
        <w:t xml:space="preserve"> </w:t>
      </w:r>
      <w:r w:rsidRPr="004E6860">
        <w:rPr>
          <w:rFonts w:ascii="Times New Roman" w:hAnsi="Times New Roman" w:cs="Times New Roman"/>
          <w:color w:val="000000" w:themeColor="text1"/>
        </w:rPr>
        <w:t>or</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misuse</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information</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by</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communicator</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or</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recipients,</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and</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same</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not being in conflict with the interests of Promoter or the Company.</w:t>
      </w:r>
    </w:p>
    <w:p w14:paraId="281F9030" w14:textId="77777777" w:rsidR="004E6860" w:rsidRPr="004E6860" w:rsidRDefault="004E6860" w:rsidP="004E6860">
      <w:pPr>
        <w:pStyle w:val="BodyText"/>
        <w:rPr>
          <w:rFonts w:ascii="Times New Roman" w:hAnsi="Times New Roman" w:cs="Times New Roman"/>
          <w:color w:val="000000" w:themeColor="text1"/>
          <w:sz w:val="22"/>
          <w:szCs w:val="22"/>
        </w:rPr>
      </w:pPr>
    </w:p>
    <w:p w14:paraId="5DEB41A6" w14:textId="77777777" w:rsidR="004E6860" w:rsidRPr="004E6860" w:rsidRDefault="004E6860" w:rsidP="004E6860">
      <w:pPr>
        <w:pStyle w:val="ListParagraph"/>
        <w:widowControl w:val="0"/>
        <w:numPr>
          <w:ilvl w:val="0"/>
          <w:numId w:val="28"/>
        </w:numPr>
        <w:tabs>
          <w:tab w:val="left" w:pos="1130"/>
        </w:tabs>
        <w:autoSpaceDE w:val="0"/>
        <w:autoSpaceDN w:val="0"/>
        <w:spacing w:after="0" w:line="240" w:lineRule="auto"/>
        <w:ind w:left="1130" w:hanging="357"/>
        <w:contextualSpacing w:val="0"/>
        <w:jc w:val="left"/>
        <w:rPr>
          <w:rFonts w:ascii="Times New Roman" w:hAnsi="Times New Roman" w:cs="Times New Roman"/>
          <w:color w:val="000000" w:themeColor="text1"/>
        </w:rPr>
      </w:pPr>
      <w:r w:rsidRPr="004E6860">
        <w:rPr>
          <w:rFonts w:ascii="Times New Roman" w:hAnsi="Times New Roman" w:cs="Times New Roman"/>
          <w:color w:val="000000" w:themeColor="text1"/>
        </w:rPr>
        <w:t>In</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compliance</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with</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applicable</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laws,</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regulations,</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rules</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and</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spacing w:val="-2"/>
        </w:rPr>
        <w:t>requirements.</w:t>
      </w:r>
    </w:p>
    <w:p w14:paraId="254270B2" w14:textId="77777777" w:rsidR="004E6860" w:rsidRPr="004E6860" w:rsidRDefault="004E6860" w:rsidP="004E6860">
      <w:pPr>
        <w:pStyle w:val="BodyText"/>
        <w:rPr>
          <w:rFonts w:ascii="Times New Roman" w:hAnsi="Times New Roman" w:cs="Times New Roman"/>
          <w:color w:val="000000" w:themeColor="text1"/>
          <w:sz w:val="22"/>
          <w:szCs w:val="22"/>
        </w:rPr>
      </w:pPr>
    </w:p>
    <w:p w14:paraId="00EA2C04" w14:textId="77777777" w:rsidR="004E6860" w:rsidRPr="004E6860" w:rsidRDefault="004E6860" w:rsidP="004E6860">
      <w:pPr>
        <w:pStyle w:val="ListParagraph"/>
        <w:widowControl w:val="0"/>
        <w:numPr>
          <w:ilvl w:val="0"/>
          <w:numId w:val="28"/>
        </w:numPr>
        <w:tabs>
          <w:tab w:val="left" w:pos="1131"/>
          <w:tab w:val="left" w:pos="1133"/>
        </w:tabs>
        <w:autoSpaceDE w:val="0"/>
        <w:autoSpaceDN w:val="0"/>
        <w:spacing w:after="0" w:line="240" w:lineRule="auto"/>
        <w:ind w:right="361" w:hanging="425"/>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Sharing of UPSI pursuant to any contractual obligations entered by the Company set forth in any contract, agreement, arrangement, settlement or undertaking.</w:t>
      </w:r>
    </w:p>
    <w:p w14:paraId="663D319E" w14:textId="77777777" w:rsidR="004E6860" w:rsidRDefault="004E6860" w:rsidP="004E6860">
      <w:pPr>
        <w:pStyle w:val="ListParagraph"/>
        <w:widowControl w:val="0"/>
        <w:tabs>
          <w:tab w:val="left" w:pos="1131"/>
          <w:tab w:val="left" w:pos="1133"/>
        </w:tabs>
        <w:autoSpaceDE w:val="0"/>
        <w:autoSpaceDN w:val="0"/>
        <w:spacing w:after="0" w:line="240" w:lineRule="auto"/>
        <w:ind w:left="1133" w:right="361"/>
        <w:contextualSpacing w:val="0"/>
        <w:jc w:val="right"/>
        <w:rPr>
          <w:rFonts w:ascii="Times New Roman" w:hAnsi="Times New Roman" w:cs="Times New Roman"/>
          <w:color w:val="000000" w:themeColor="text1"/>
        </w:rPr>
      </w:pPr>
    </w:p>
    <w:p w14:paraId="32A756A4" w14:textId="579ABC78" w:rsidR="004E6860" w:rsidRPr="004E6860" w:rsidRDefault="004E6860" w:rsidP="004E6860">
      <w:pPr>
        <w:pStyle w:val="ListParagraph"/>
        <w:widowControl w:val="0"/>
        <w:numPr>
          <w:ilvl w:val="0"/>
          <w:numId w:val="28"/>
        </w:numPr>
        <w:tabs>
          <w:tab w:val="left" w:pos="1131"/>
          <w:tab w:val="left" w:pos="1133"/>
        </w:tabs>
        <w:autoSpaceDE w:val="0"/>
        <w:autoSpaceDN w:val="0"/>
        <w:spacing w:after="0" w:line="240" w:lineRule="auto"/>
        <w:ind w:right="361" w:hanging="425"/>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Sharing information with statutory auditors, secretarial auditors, internal auditors or cost auditors while obtaining any certificate required for placing any transaction for approval before the Board.</w:t>
      </w:r>
    </w:p>
    <w:p w14:paraId="58B3AC77" w14:textId="77777777" w:rsidR="004E6860" w:rsidRPr="004E6860" w:rsidRDefault="004E6860" w:rsidP="004E6860">
      <w:pPr>
        <w:pStyle w:val="BodyText"/>
        <w:rPr>
          <w:rFonts w:ascii="Times New Roman" w:hAnsi="Times New Roman" w:cs="Times New Roman"/>
          <w:color w:val="000000" w:themeColor="text1"/>
          <w:sz w:val="22"/>
          <w:szCs w:val="22"/>
        </w:rPr>
      </w:pPr>
    </w:p>
    <w:p w14:paraId="7FEC433B" w14:textId="77777777" w:rsidR="004E6860" w:rsidRPr="004E6860" w:rsidRDefault="004E6860" w:rsidP="004E6860">
      <w:pPr>
        <w:pStyle w:val="ListParagraph"/>
        <w:widowControl w:val="0"/>
        <w:numPr>
          <w:ilvl w:val="0"/>
          <w:numId w:val="28"/>
        </w:numPr>
        <w:tabs>
          <w:tab w:val="left" w:pos="1130"/>
          <w:tab w:val="left" w:pos="1133"/>
        </w:tabs>
        <w:autoSpaceDE w:val="0"/>
        <w:autoSpaceDN w:val="0"/>
        <w:spacing w:after="0" w:line="240" w:lineRule="auto"/>
        <w:ind w:right="360" w:hanging="425"/>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Sharing financial information for preparation of consolidated financial statements of holding company or any other company, if any (if so required) in accordance with applicable law.</w:t>
      </w:r>
    </w:p>
    <w:p w14:paraId="25DC2978" w14:textId="77777777" w:rsidR="004E6860" w:rsidRPr="004E6860" w:rsidRDefault="004E6860" w:rsidP="004E6860">
      <w:pPr>
        <w:pStyle w:val="BodyText"/>
        <w:rPr>
          <w:rFonts w:ascii="Times New Roman" w:hAnsi="Times New Roman" w:cs="Times New Roman"/>
          <w:color w:val="000000" w:themeColor="text1"/>
          <w:sz w:val="22"/>
          <w:szCs w:val="22"/>
        </w:rPr>
      </w:pPr>
    </w:p>
    <w:p w14:paraId="0A2F9DF7" w14:textId="77777777" w:rsidR="004E6860" w:rsidRPr="004E6860" w:rsidRDefault="004E6860" w:rsidP="004E6860">
      <w:pPr>
        <w:pStyle w:val="ListParagraph"/>
        <w:widowControl w:val="0"/>
        <w:numPr>
          <w:ilvl w:val="0"/>
          <w:numId w:val="28"/>
        </w:numPr>
        <w:tabs>
          <w:tab w:val="left" w:pos="1130"/>
          <w:tab w:val="left" w:pos="1133"/>
        </w:tabs>
        <w:autoSpaceDE w:val="0"/>
        <w:autoSpaceDN w:val="0"/>
        <w:spacing w:after="0" w:line="240" w:lineRule="auto"/>
        <w:ind w:right="354"/>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Sharing of UPSI arising out of business requirement including requirement for the purposes of promoting business of the Company, strategies of business, statutory consolidation requirements or related customary disclosure obligations which may require sharing of UPSI with any outsider or Promoter, who in turn may share it with its promoter(s) as well as with their advisors, consultants, intermediaries, fiduciaries.</w:t>
      </w:r>
    </w:p>
    <w:p w14:paraId="65BD1868" w14:textId="77777777" w:rsidR="004E6860" w:rsidRDefault="004E6860" w:rsidP="004E6860">
      <w:pPr>
        <w:pStyle w:val="ListParagraph"/>
        <w:widowControl w:val="0"/>
        <w:tabs>
          <w:tab w:val="left" w:pos="1131"/>
          <w:tab w:val="left" w:pos="1133"/>
        </w:tabs>
        <w:autoSpaceDE w:val="0"/>
        <w:autoSpaceDN w:val="0"/>
        <w:spacing w:after="0" w:line="240" w:lineRule="auto"/>
        <w:ind w:left="1133" w:right="361"/>
        <w:contextualSpacing w:val="0"/>
        <w:jc w:val="right"/>
        <w:rPr>
          <w:rFonts w:ascii="Times New Roman" w:hAnsi="Times New Roman" w:cs="Times New Roman"/>
          <w:color w:val="000000" w:themeColor="text1"/>
        </w:rPr>
      </w:pPr>
    </w:p>
    <w:p w14:paraId="5FCBB723" w14:textId="54A55510" w:rsidR="004E6860" w:rsidRPr="004E6860" w:rsidRDefault="004E6860" w:rsidP="004E6860">
      <w:pPr>
        <w:pStyle w:val="ListParagraph"/>
        <w:widowControl w:val="0"/>
        <w:numPr>
          <w:ilvl w:val="0"/>
          <w:numId w:val="28"/>
        </w:numPr>
        <w:tabs>
          <w:tab w:val="left" w:pos="1131"/>
          <w:tab w:val="left" w:pos="1133"/>
        </w:tabs>
        <w:autoSpaceDE w:val="0"/>
        <w:autoSpaceDN w:val="0"/>
        <w:spacing w:after="0" w:line="240" w:lineRule="auto"/>
        <w:ind w:right="361"/>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 xml:space="preserve">Sharing of UPSI for any other genuine or reasonable or bona fide purpose as may be determined by the Authorised Officer or the Board in accordance with the operating </w:t>
      </w:r>
      <w:r w:rsidRPr="004E6860">
        <w:rPr>
          <w:rFonts w:ascii="Times New Roman" w:hAnsi="Times New Roman" w:cs="Times New Roman"/>
          <w:color w:val="000000" w:themeColor="text1"/>
          <w:spacing w:val="-2"/>
        </w:rPr>
        <w:t>guidelines.</w:t>
      </w:r>
    </w:p>
    <w:p w14:paraId="253DB293" w14:textId="77777777" w:rsidR="004E6860" w:rsidRPr="004E6860" w:rsidRDefault="004E6860" w:rsidP="004E6860">
      <w:pPr>
        <w:pStyle w:val="BodyText"/>
        <w:rPr>
          <w:rFonts w:ascii="Times New Roman" w:hAnsi="Times New Roman" w:cs="Times New Roman"/>
          <w:color w:val="000000" w:themeColor="text1"/>
          <w:sz w:val="22"/>
          <w:szCs w:val="22"/>
        </w:rPr>
      </w:pPr>
    </w:p>
    <w:p w14:paraId="4AF88AB7" w14:textId="225E4691" w:rsidR="004E6860" w:rsidRDefault="004E6860" w:rsidP="004E6860">
      <w:pPr>
        <w:pStyle w:val="BodyText"/>
        <w:ind w:left="1133" w:right="356"/>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Provided</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that</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sharing</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UPSI</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shall be on</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a</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need-to-know</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basis</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and</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should</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not</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be carried</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out to evade or circumvent the provisions of the Securities and Exchange Board of India (Prohibition of Insider Trading) Regulations, 2015.</w:t>
      </w:r>
    </w:p>
    <w:p w14:paraId="15C5FB06" w14:textId="77777777" w:rsidR="004E6860" w:rsidRPr="004E6860" w:rsidRDefault="004E6860" w:rsidP="004E6860">
      <w:pPr>
        <w:pStyle w:val="BodyText"/>
        <w:ind w:left="1133" w:right="356"/>
        <w:jc w:val="both"/>
        <w:rPr>
          <w:rFonts w:ascii="Times New Roman" w:hAnsi="Times New Roman" w:cs="Times New Roman"/>
          <w:color w:val="000000" w:themeColor="text1"/>
          <w:sz w:val="22"/>
          <w:szCs w:val="22"/>
        </w:rPr>
      </w:pPr>
    </w:p>
    <w:p w14:paraId="3BEE7C1A" w14:textId="77777777" w:rsidR="004E6860" w:rsidRPr="004E6860" w:rsidRDefault="004E6860" w:rsidP="004E6860">
      <w:pPr>
        <w:pStyle w:val="Heading2"/>
        <w:keepNext w:val="0"/>
        <w:keepLines w:val="0"/>
        <w:widowControl w:val="0"/>
        <w:numPr>
          <w:ilvl w:val="0"/>
          <w:numId w:val="30"/>
        </w:numPr>
        <w:tabs>
          <w:tab w:val="left" w:pos="359"/>
        </w:tabs>
        <w:autoSpaceDE w:val="0"/>
        <w:autoSpaceDN w:val="0"/>
        <w:spacing w:before="0" w:line="240" w:lineRule="auto"/>
        <w:ind w:left="359" w:right="2380" w:hanging="359"/>
        <w:jc w:val="right"/>
        <w:rPr>
          <w:rFonts w:ascii="Times New Roman" w:hAnsi="Times New Roman" w:cs="Times New Roman"/>
          <w:b/>
          <w:bCs/>
          <w:color w:val="000000" w:themeColor="text1"/>
          <w:sz w:val="22"/>
          <w:szCs w:val="22"/>
        </w:rPr>
      </w:pPr>
      <w:r w:rsidRPr="004E6860">
        <w:rPr>
          <w:rFonts w:ascii="Times New Roman" w:hAnsi="Times New Roman" w:cs="Times New Roman"/>
          <w:b/>
          <w:bCs/>
          <w:color w:val="000000" w:themeColor="text1"/>
          <w:sz w:val="22"/>
          <w:szCs w:val="22"/>
        </w:rPr>
        <w:t>Request</w:t>
      </w:r>
      <w:r w:rsidRPr="004E6860">
        <w:rPr>
          <w:rFonts w:ascii="Times New Roman" w:hAnsi="Times New Roman" w:cs="Times New Roman"/>
          <w:b/>
          <w:bCs/>
          <w:color w:val="000000" w:themeColor="text1"/>
          <w:spacing w:val="-6"/>
          <w:sz w:val="22"/>
          <w:szCs w:val="22"/>
        </w:rPr>
        <w:t xml:space="preserve"> </w:t>
      </w:r>
      <w:r w:rsidRPr="004E6860">
        <w:rPr>
          <w:rFonts w:ascii="Times New Roman" w:hAnsi="Times New Roman" w:cs="Times New Roman"/>
          <w:b/>
          <w:bCs/>
          <w:color w:val="000000" w:themeColor="text1"/>
          <w:sz w:val="22"/>
          <w:szCs w:val="22"/>
        </w:rPr>
        <w:t>for</w:t>
      </w:r>
      <w:r w:rsidRPr="004E6860">
        <w:rPr>
          <w:rFonts w:ascii="Times New Roman" w:hAnsi="Times New Roman" w:cs="Times New Roman"/>
          <w:b/>
          <w:bCs/>
          <w:color w:val="000000" w:themeColor="text1"/>
          <w:spacing w:val="-4"/>
          <w:sz w:val="22"/>
          <w:szCs w:val="22"/>
        </w:rPr>
        <w:t xml:space="preserve"> </w:t>
      </w:r>
      <w:r w:rsidRPr="004E6860">
        <w:rPr>
          <w:rFonts w:ascii="Times New Roman" w:hAnsi="Times New Roman" w:cs="Times New Roman"/>
          <w:b/>
          <w:bCs/>
          <w:color w:val="000000" w:themeColor="text1"/>
          <w:sz w:val="22"/>
          <w:szCs w:val="22"/>
        </w:rPr>
        <w:t>Determination</w:t>
      </w:r>
      <w:r w:rsidRPr="004E6860">
        <w:rPr>
          <w:rFonts w:ascii="Times New Roman" w:hAnsi="Times New Roman" w:cs="Times New Roman"/>
          <w:b/>
          <w:bCs/>
          <w:color w:val="000000" w:themeColor="text1"/>
          <w:spacing w:val="-3"/>
          <w:sz w:val="22"/>
          <w:szCs w:val="22"/>
        </w:rPr>
        <w:t xml:space="preserve"> </w:t>
      </w:r>
      <w:r w:rsidRPr="004E6860">
        <w:rPr>
          <w:rFonts w:ascii="Times New Roman" w:hAnsi="Times New Roman" w:cs="Times New Roman"/>
          <w:b/>
          <w:bCs/>
          <w:color w:val="000000" w:themeColor="text1"/>
          <w:sz w:val="22"/>
          <w:szCs w:val="22"/>
        </w:rPr>
        <w:t>of</w:t>
      </w:r>
      <w:r w:rsidRPr="004E6860">
        <w:rPr>
          <w:rFonts w:ascii="Times New Roman" w:hAnsi="Times New Roman" w:cs="Times New Roman"/>
          <w:b/>
          <w:bCs/>
          <w:color w:val="000000" w:themeColor="text1"/>
          <w:spacing w:val="-4"/>
          <w:sz w:val="22"/>
          <w:szCs w:val="22"/>
        </w:rPr>
        <w:t xml:space="preserve"> </w:t>
      </w:r>
      <w:r w:rsidRPr="004E6860">
        <w:rPr>
          <w:rFonts w:ascii="Times New Roman" w:hAnsi="Times New Roman" w:cs="Times New Roman"/>
          <w:b/>
          <w:bCs/>
          <w:color w:val="000000" w:themeColor="text1"/>
          <w:sz w:val="22"/>
          <w:szCs w:val="22"/>
        </w:rPr>
        <w:t>Legitimate</w:t>
      </w:r>
      <w:r w:rsidRPr="004E6860">
        <w:rPr>
          <w:rFonts w:ascii="Times New Roman" w:hAnsi="Times New Roman" w:cs="Times New Roman"/>
          <w:b/>
          <w:bCs/>
          <w:color w:val="000000" w:themeColor="text1"/>
          <w:spacing w:val="-3"/>
          <w:sz w:val="22"/>
          <w:szCs w:val="22"/>
        </w:rPr>
        <w:t xml:space="preserve"> </w:t>
      </w:r>
      <w:r w:rsidRPr="004E6860">
        <w:rPr>
          <w:rFonts w:ascii="Times New Roman" w:hAnsi="Times New Roman" w:cs="Times New Roman"/>
          <w:b/>
          <w:bCs/>
          <w:color w:val="000000" w:themeColor="text1"/>
          <w:sz w:val="22"/>
          <w:szCs w:val="22"/>
        </w:rPr>
        <w:t>Purpose</w:t>
      </w:r>
      <w:r w:rsidRPr="004E6860">
        <w:rPr>
          <w:rFonts w:ascii="Times New Roman" w:hAnsi="Times New Roman" w:cs="Times New Roman"/>
          <w:b/>
          <w:bCs/>
          <w:color w:val="000000" w:themeColor="text1"/>
          <w:spacing w:val="-6"/>
          <w:sz w:val="22"/>
          <w:szCs w:val="22"/>
        </w:rPr>
        <w:t xml:space="preserve"> </w:t>
      </w:r>
      <w:r w:rsidRPr="004E6860">
        <w:rPr>
          <w:rFonts w:ascii="Times New Roman" w:hAnsi="Times New Roman" w:cs="Times New Roman"/>
          <w:b/>
          <w:bCs/>
          <w:color w:val="000000" w:themeColor="text1"/>
          <w:sz w:val="22"/>
          <w:szCs w:val="22"/>
        </w:rPr>
        <w:t>and</w:t>
      </w:r>
      <w:r w:rsidRPr="004E6860">
        <w:rPr>
          <w:rFonts w:ascii="Times New Roman" w:hAnsi="Times New Roman" w:cs="Times New Roman"/>
          <w:b/>
          <w:bCs/>
          <w:color w:val="000000" w:themeColor="text1"/>
          <w:spacing w:val="-4"/>
          <w:sz w:val="22"/>
          <w:szCs w:val="22"/>
        </w:rPr>
        <w:t xml:space="preserve"> </w:t>
      </w:r>
      <w:r w:rsidRPr="004E6860">
        <w:rPr>
          <w:rFonts w:ascii="Times New Roman" w:hAnsi="Times New Roman" w:cs="Times New Roman"/>
          <w:b/>
          <w:bCs/>
          <w:color w:val="000000" w:themeColor="text1"/>
          <w:sz w:val="22"/>
          <w:szCs w:val="22"/>
        </w:rPr>
        <w:t>sharing</w:t>
      </w:r>
      <w:r w:rsidRPr="004E6860">
        <w:rPr>
          <w:rFonts w:ascii="Times New Roman" w:hAnsi="Times New Roman" w:cs="Times New Roman"/>
          <w:b/>
          <w:bCs/>
          <w:color w:val="000000" w:themeColor="text1"/>
          <w:spacing w:val="-4"/>
          <w:sz w:val="22"/>
          <w:szCs w:val="22"/>
        </w:rPr>
        <w:t xml:space="preserve"> </w:t>
      </w:r>
      <w:r w:rsidRPr="004E6860">
        <w:rPr>
          <w:rFonts w:ascii="Times New Roman" w:hAnsi="Times New Roman" w:cs="Times New Roman"/>
          <w:b/>
          <w:bCs/>
          <w:color w:val="000000" w:themeColor="text1"/>
          <w:sz w:val="22"/>
          <w:szCs w:val="22"/>
        </w:rPr>
        <w:t>of</w:t>
      </w:r>
      <w:r w:rsidRPr="004E6860">
        <w:rPr>
          <w:rFonts w:ascii="Times New Roman" w:hAnsi="Times New Roman" w:cs="Times New Roman"/>
          <w:b/>
          <w:bCs/>
          <w:color w:val="000000" w:themeColor="text1"/>
          <w:spacing w:val="-3"/>
          <w:sz w:val="22"/>
          <w:szCs w:val="22"/>
        </w:rPr>
        <w:t xml:space="preserve"> </w:t>
      </w:r>
      <w:r w:rsidRPr="004E6860">
        <w:rPr>
          <w:rFonts w:ascii="Times New Roman" w:hAnsi="Times New Roman" w:cs="Times New Roman"/>
          <w:b/>
          <w:bCs/>
          <w:color w:val="000000" w:themeColor="text1"/>
          <w:spacing w:val="-4"/>
          <w:sz w:val="22"/>
          <w:szCs w:val="22"/>
        </w:rPr>
        <w:t>UPSI</w:t>
      </w:r>
    </w:p>
    <w:p w14:paraId="471BC152" w14:textId="77777777" w:rsidR="004E6860" w:rsidRPr="004E6860" w:rsidRDefault="004E6860" w:rsidP="004E6860">
      <w:pPr>
        <w:pStyle w:val="BodyText"/>
        <w:rPr>
          <w:rFonts w:ascii="Times New Roman" w:hAnsi="Times New Roman" w:cs="Times New Roman"/>
          <w:b/>
          <w:color w:val="000000" w:themeColor="text1"/>
          <w:sz w:val="22"/>
          <w:szCs w:val="22"/>
        </w:rPr>
      </w:pPr>
    </w:p>
    <w:p w14:paraId="0ED43265" w14:textId="77777777" w:rsidR="004E6860" w:rsidRPr="004E6860" w:rsidRDefault="004E6860" w:rsidP="004E6860">
      <w:pPr>
        <w:pStyle w:val="BodyText"/>
        <w:ind w:left="566"/>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The request for determination of legitimate purpose and sharing of UPSI shall clearly specify the</w:t>
      </w:r>
      <w:r w:rsidRPr="004E6860">
        <w:rPr>
          <w:rFonts w:ascii="Times New Roman" w:hAnsi="Times New Roman" w:cs="Times New Roman"/>
          <w:color w:val="000000" w:themeColor="text1"/>
          <w:spacing w:val="40"/>
          <w:sz w:val="22"/>
          <w:szCs w:val="22"/>
        </w:rPr>
        <w:t xml:space="preserve"> </w:t>
      </w:r>
      <w:r w:rsidRPr="004E6860">
        <w:rPr>
          <w:rFonts w:ascii="Times New Roman" w:hAnsi="Times New Roman" w:cs="Times New Roman"/>
          <w:color w:val="000000" w:themeColor="text1"/>
          <w:spacing w:val="-2"/>
          <w:sz w:val="22"/>
          <w:szCs w:val="22"/>
        </w:rPr>
        <w:t>following:</w:t>
      </w:r>
    </w:p>
    <w:p w14:paraId="7D9E0ABB" w14:textId="77777777" w:rsidR="004E6860" w:rsidRPr="004E6860" w:rsidRDefault="004E6860" w:rsidP="004E6860">
      <w:pPr>
        <w:pStyle w:val="ListParagraph"/>
        <w:widowControl w:val="0"/>
        <w:numPr>
          <w:ilvl w:val="1"/>
          <w:numId w:val="30"/>
        </w:numPr>
        <w:tabs>
          <w:tab w:val="left" w:pos="359"/>
        </w:tabs>
        <w:autoSpaceDE w:val="0"/>
        <w:autoSpaceDN w:val="0"/>
        <w:spacing w:after="0" w:line="240" w:lineRule="auto"/>
        <w:ind w:left="359" w:right="2412" w:hanging="359"/>
        <w:contextualSpacing w:val="0"/>
        <w:jc w:val="right"/>
        <w:rPr>
          <w:rFonts w:ascii="Times New Roman" w:hAnsi="Times New Roman" w:cs="Times New Roman"/>
          <w:color w:val="000000" w:themeColor="text1"/>
        </w:rPr>
      </w:pPr>
      <w:r w:rsidRPr="004E6860">
        <w:rPr>
          <w:rFonts w:ascii="Times New Roman" w:hAnsi="Times New Roman" w:cs="Times New Roman"/>
          <w:color w:val="000000" w:themeColor="text1"/>
        </w:rPr>
        <w:t>Brief</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particulars</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assignment</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for</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which</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UPSI</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is</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sought</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to</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be</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spacing w:val="-2"/>
        </w:rPr>
        <w:t>shared.</w:t>
      </w:r>
    </w:p>
    <w:p w14:paraId="330E910F" w14:textId="77777777" w:rsidR="004E6860" w:rsidRPr="004E6860" w:rsidRDefault="004E6860" w:rsidP="004E6860">
      <w:pPr>
        <w:pStyle w:val="BodyText"/>
        <w:rPr>
          <w:rFonts w:ascii="Times New Roman" w:hAnsi="Times New Roman" w:cs="Times New Roman"/>
          <w:color w:val="000000" w:themeColor="text1"/>
          <w:sz w:val="22"/>
          <w:szCs w:val="22"/>
        </w:rPr>
      </w:pPr>
    </w:p>
    <w:p w14:paraId="50DFC04B" w14:textId="77777777" w:rsidR="004E6860" w:rsidRPr="004E6860" w:rsidRDefault="004E6860" w:rsidP="004E6860">
      <w:pPr>
        <w:pStyle w:val="ListParagraph"/>
        <w:widowControl w:val="0"/>
        <w:numPr>
          <w:ilvl w:val="1"/>
          <w:numId w:val="30"/>
        </w:numPr>
        <w:tabs>
          <w:tab w:val="left" w:pos="1131"/>
        </w:tabs>
        <w:autoSpaceDE w:val="0"/>
        <w:autoSpaceDN w:val="0"/>
        <w:spacing w:after="0" w:line="240" w:lineRule="auto"/>
        <w:ind w:left="1131" w:hanging="358"/>
        <w:contextualSpacing w:val="0"/>
        <w:rPr>
          <w:rFonts w:ascii="Times New Roman" w:hAnsi="Times New Roman" w:cs="Times New Roman"/>
          <w:color w:val="000000" w:themeColor="text1"/>
        </w:rPr>
      </w:pPr>
      <w:r w:rsidRPr="004E6860">
        <w:rPr>
          <w:rFonts w:ascii="Times New Roman" w:hAnsi="Times New Roman" w:cs="Times New Roman"/>
          <w:color w:val="000000" w:themeColor="text1"/>
        </w:rPr>
        <w:t>Nature</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and</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brief</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details</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UPSI</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sought</w:t>
      </w:r>
      <w:r w:rsidRPr="004E6860">
        <w:rPr>
          <w:rFonts w:ascii="Times New Roman" w:hAnsi="Times New Roman" w:cs="Times New Roman"/>
          <w:color w:val="000000" w:themeColor="text1"/>
          <w:spacing w:val="-1"/>
        </w:rPr>
        <w:t xml:space="preserve"> </w:t>
      </w:r>
      <w:r w:rsidRPr="004E6860">
        <w:rPr>
          <w:rFonts w:ascii="Times New Roman" w:hAnsi="Times New Roman" w:cs="Times New Roman"/>
          <w:color w:val="000000" w:themeColor="text1"/>
        </w:rPr>
        <w:t>to</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be</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spacing w:val="-2"/>
        </w:rPr>
        <w:t>shared.</w:t>
      </w:r>
    </w:p>
    <w:p w14:paraId="32E0E0E7" w14:textId="77777777" w:rsidR="004E6860" w:rsidRPr="004E6860" w:rsidRDefault="004E6860" w:rsidP="004E6860">
      <w:pPr>
        <w:pStyle w:val="BodyText"/>
        <w:rPr>
          <w:rFonts w:ascii="Times New Roman" w:hAnsi="Times New Roman" w:cs="Times New Roman"/>
          <w:color w:val="000000" w:themeColor="text1"/>
          <w:sz w:val="22"/>
          <w:szCs w:val="22"/>
        </w:rPr>
      </w:pPr>
    </w:p>
    <w:p w14:paraId="7820C7B8" w14:textId="77777777" w:rsidR="004E6860" w:rsidRPr="004E6860" w:rsidRDefault="004E6860" w:rsidP="004E6860">
      <w:pPr>
        <w:pStyle w:val="ListParagraph"/>
        <w:widowControl w:val="0"/>
        <w:numPr>
          <w:ilvl w:val="1"/>
          <w:numId w:val="30"/>
        </w:numPr>
        <w:tabs>
          <w:tab w:val="left" w:pos="1132"/>
        </w:tabs>
        <w:autoSpaceDE w:val="0"/>
        <w:autoSpaceDN w:val="0"/>
        <w:spacing w:after="0" w:line="240" w:lineRule="auto"/>
        <w:ind w:left="1132" w:hanging="359"/>
        <w:contextualSpacing w:val="0"/>
        <w:rPr>
          <w:rFonts w:ascii="Times New Roman" w:hAnsi="Times New Roman" w:cs="Times New Roman"/>
          <w:color w:val="000000" w:themeColor="text1"/>
        </w:rPr>
      </w:pPr>
      <w:r w:rsidRPr="004E6860">
        <w:rPr>
          <w:rFonts w:ascii="Times New Roman" w:hAnsi="Times New Roman" w:cs="Times New Roman"/>
          <w:color w:val="000000" w:themeColor="text1"/>
        </w:rPr>
        <w:t>Rationale</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for</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sharing</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spacing w:val="-4"/>
        </w:rPr>
        <w:t>UPSI.</w:t>
      </w:r>
    </w:p>
    <w:p w14:paraId="1C9ADAD4" w14:textId="77777777" w:rsidR="004E6860" w:rsidRPr="004E6860" w:rsidRDefault="004E6860" w:rsidP="004E6860">
      <w:pPr>
        <w:pStyle w:val="BodyText"/>
        <w:rPr>
          <w:rFonts w:ascii="Times New Roman" w:hAnsi="Times New Roman" w:cs="Times New Roman"/>
          <w:color w:val="000000" w:themeColor="text1"/>
          <w:sz w:val="22"/>
          <w:szCs w:val="22"/>
        </w:rPr>
      </w:pPr>
    </w:p>
    <w:p w14:paraId="7BC9A997" w14:textId="77777777" w:rsidR="004E6860" w:rsidRPr="004E6860" w:rsidRDefault="004E6860" w:rsidP="004E6860">
      <w:pPr>
        <w:pStyle w:val="BodyText"/>
        <w:ind w:left="566" w:right="247"/>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above</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request</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should</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also</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be</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accompanied</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with</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following</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details</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all</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persons,</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whether</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natural or legal, with whom the information is intended to be shared:</w:t>
      </w:r>
    </w:p>
    <w:p w14:paraId="027BF700" w14:textId="77777777" w:rsidR="004E6860" w:rsidRPr="004E6860" w:rsidRDefault="004E6860" w:rsidP="004E6860">
      <w:pPr>
        <w:pStyle w:val="BodyText"/>
        <w:rPr>
          <w:rFonts w:ascii="Times New Roman" w:hAnsi="Times New Roman" w:cs="Times New Roman"/>
          <w:color w:val="000000" w:themeColor="text1"/>
          <w:sz w:val="22"/>
          <w:szCs w:val="22"/>
        </w:rPr>
      </w:pPr>
    </w:p>
    <w:p w14:paraId="68BF7943" w14:textId="77777777" w:rsidR="004E6860" w:rsidRPr="004E6860" w:rsidRDefault="004E6860" w:rsidP="004E6860">
      <w:pPr>
        <w:pStyle w:val="ListParagraph"/>
        <w:widowControl w:val="0"/>
        <w:numPr>
          <w:ilvl w:val="0"/>
          <w:numId w:val="27"/>
        </w:numPr>
        <w:tabs>
          <w:tab w:val="left" w:pos="1132"/>
        </w:tabs>
        <w:autoSpaceDE w:val="0"/>
        <w:autoSpaceDN w:val="0"/>
        <w:spacing w:after="0" w:line="240" w:lineRule="auto"/>
        <w:ind w:left="1132" w:hanging="359"/>
        <w:contextualSpacing w:val="0"/>
        <w:rPr>
          <w:rFonts w:ascii="Times New Roman" w:hAnsi="Times New Roman" w:cs="Times New Roman"/>
          <w:color w:val="000000" w:themeColor="text1"/>
        </w:rPr>
      </w:pPr>
      <w:r w:rsidRPr="004E6860">
        <w:rPr>
          <w:rFonts w:ascii="Times New Roman" w:hAnsi="Times New Roman" w:cs="Times New Roman"/>
          <w:color w:val="000000" w:themeColor="text1"/>
        </w:rPr>
        <w:t>Name</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1"/>
        </w:rPr>
        <w:t xml:space="preserve"> </w:t>
      </w:r>
      <w:r w:rsidRPr="004E6860">
        <w:rPr>
          <w:rFonts w:ascii="Times New Roman" w:hAnsi="Times New Roman" w:cs="Times New Roman"/>
          <w:color w:val="000000" w:themeColor="text1"/>
        </w:rPr>
        <w:t>natural</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legal</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person</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or</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spacing w:val="-2"/>
        </w:rPr>
        <w:t>entity.</w:t>
      </w:r>
    </w:p>
    <w:p w14:paraId="149BFD60" w14:textId="77777777" w:rsidR="004E6860" w:rsidRPr="004E6860" w:rsidRDefault="004E6860" w:rsidP="004E6860">
      <w:pPr>
        <w:pStyle w:val="ListParagraph"/>
        <w:widowControl w:val="0"/>
        <w:numPr>
          <w:ilvl w:val="0"/>
          <w:numId w:val="27"/>
        </w:numPr>
        <w:tabs>
          <w:tab w:val="left" w:pos="1131"/>
          <w:tab w:val="left" w:pos="1133"/>
        </w:tabs>
        <w:autoSpaceDE w:val="0"/>
        <w:autoSpaceDN w:val="0"/>
        <w:spacing w:after="0" w:line="240" w:lineRule="auto"/>
        <w:ind w:right="363"/>
        <w:contextualSpacing w:val="0"/>
        <w:rPr>
          <w:rFonts w:ascii="Times New Roman" w:hAnsi="Times New Roman" w:cs="Times New Roman"/>
          <w:color w:val="000000" w:themeColor="text1"/>
        </w:rPr>
      </w:pPr>
      <w:r w:rsidRPr="004E6860">
        <w:rPr>
          <w:rFonts w:ascii="Times New Roman" w:hAnsi="Times New Roman" w:cs="Times New Roman"/>
          <w:color w:val="000000" w:themeColor="text1"/>
        </w:rPr>
        <w:t>In</w:t>
      </w:r>
      <w:r w:rsidRPr="004E6860">
        <w:rPr>
          <w:rFonts w:ascii="Times New Roman" w:hAnsi="Times New Roman" w:cs="Times New Roman"/>
          <w:color w:val="000000" w:themeColor="text1"/>
          <w:spacing w:val="21"/>
        </w:rPr>
        <w:t xml:space="preserve"> </w:t>
      </w:r>
      <w:r w:rsidRPr="004E6860">
        <w:rPr>
          <w:rFonts w:ascii="Times New Roman" w:hAnsi="Times New Roman" w:cs="Times New Roman"/>
          <w:color w:val="000000" w:themeColor="text1"/>
        </w:rPr>
        <w:t>case of legal person or entity, names</w:t>
      </w:r>
      <w:r w:rsidRPr="004E6860">
        <w:rPr>
          <w:rFonts w:ascii="Times New Roman" w:hAnsi="Times New Roman" w:cs="Times New Roman"/>
          <w:color w:val="000000" w:themeColor="text1"/>
          <w:spacing w:val="21"/>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21"/>
        </w:rPr>
        <w:t xml:space="preserve"> </w:t>
      </w:r>
      <w:r w:rsidRPr="004E6860">
        <w:rPr>
          <w:rFonts w:ascii="Times New Roman" w:hAnsi="Times New Roman" w:cs="Times New Roman"/>
          <w:color w:val="000000" w:themeColor="text1"/>
        </w:rPr>
        <w:t>natural</w:t>
      </w:r>
      <w:r w:rsidRPr="004E6860">
        <w:rPr>
          <w:rFonts w:ascii="Times New Roman" w:hAnsi="Times New Roman" w:cs="Times New Roman"/>
          <w:color w:val="000000" w:themeColor="text1"/>
          <w:spacing w:val="21"/>
        </w:rPr>
        <w:t xml:space="preserve"> </w:t>
      </w:r>
      <w:r w:rsidRPr="004E6860">
        <w:rPr>
          <w:rFonts w:ascii="Times New Roman" w:hAnsi="Times New Roman" w:cs="Times New Roman"/>
          <w:color w:val="000000" w:themeColor="text1"/>
        </w:rPr>
        <w:t>persons with</w:t>
      </w:r>
      <w:r w:rsidRPr="004E6860">
        <w:rPr>
          <w:rFonts w:ascii="Times New Roman" w:hAnsi="Times New Roman" w:cs="Times New Roman"/>
          <w:color w:val="000000" w:themeColor="text1"/>
          <w:spacing w:val="21"/>
        </w:rPr>
        <w:t xml:space="preserve"> </w:t>
      </w:r>
      <w:r w:rsidRPr="004E6860">
        <w:rPr>
          <w:rFonts w:ascii="Times New Roman" w:hAnsi="Times New Roman" w:cs="Times New Roman"/>
          <w:color w:val="000000" w:themeColor="text1"/>
        </w:rPr>
        <w:t>whom information</w:t>
      </w:r>
      <w:r w:rsidRPr="004E6860">
        <w:rPr>
          <w:rFonts w:ascii="Times New Roman" w:hAnsi="Times New Roman" w:cs="Times New Roman"/>
          <w:color w:val="000000" w:themeColor="text1"/>
          <w:spacing w:val="21"/>
        </w:rPr>
        <w:t xml:space="preserve"> </w:t>
      </w:r>
      <w:r w:rsidRPr="004E6860">
        <w:rPr>
          <w:rFonts w:ascii="Times New Roman" w:hAnsi="Times New Roman" w:cs="Times New Roman"/>
          <w:color w:val="000000" w:themeColor="text1"/>
        </w:rPr>
        <w:t>will</w:t>
      </w:r>
      <w:r w:rsidRPr="004E6860">
        <w:rPr>
          <w:rFonts w:ascii="Times New Roman" w:hAnsi="Times New Roman" w:cs="Times New Roman"/>
          <w:color w:val="000000" w:themeColor="text1"/>
          <w:spacing w:val="21"/>
        </w:rPr>
        <w:t xml:space="preserve"> </w:t>
      </w:r>
      <w:r w:rsidRPr="004E6860">
        <w:rPr>
          <w:rFonts w:ascii="Times New Roman" w:hAnsi="Times New Roman" w:cs="Times New Roman"/>
          <w:color w:val="000000" w:themeColor="text1"/>
        </w:rPr>
        <w:t xml:space="preserve">be </w:t>
      </w:r>
      <w:r w:rsidRPr="004E6860">
        <w:rPr>
          <w:rFonts w:ascii="Times New Roman" w:hAnsi="Times New Roman" w:cs="Times New Roman"/>
          <w:color w:val="000000" w:themeColor="text1"/>
          <w:spacing w:val="-2"/>
        </w:rPr>
        <w:t>shared.</w:t>
      </w:r>
    </w:p>
    <w:p w14:paraId="3F5403EC" w14:textId="77777777" w:rsidR="004E6860" w:rsidRPr="004E6860" w:rsidRDefault="004E6860" w:rsidP="004E6860">
      <w:pPr>
        <w:pStyle w:val="ListParagraph"/>
        <w:widowControl w:val="0"/>
        <w:numPr>
          <w:ilvl w:val="0"/>
          <w:numId w:val="27"/>
        </w:numPr>
        <w:tabs>
          <w:tab w:val="left" w:pos="1132"/>
        </w:tabs>
        <w:autoSpaceDE w:val="0"/>
        <w:autoSpaceDN w:val="0"/>
        <w:spacing w:after="0" w:line="240" w:lineRule="auto"/>
        <w:ind w:left="1132" w:hanging="359"/>
        <w:contextualSpacing w:val="0"/>
        <w:rPr>
          <w:rFonts w:ascii="Times New Roman" w:hAnsi="Times New Roman" w:cs="Times New Roman"/>
          <w:color w:val="000000" w:themeColor="text1"/>
        </w:rPr>
      </w:pPr>
      <w:r w:rsidRPr="004E6860">
        <w:rPr>
          <w:rFonts w:ascii="Times New Roman" w:hAnsi="Times New Roman" w:cs="Times New Roman"/>
          <w:color w:val="000000" w:themeColor="text1"/>
        </w:rPr>
        <w:t>Correspondence</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address</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entity</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and</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natural</w:t>
      </w:r>
      <w:r w:rsidRPr="004E6860">
        <w:rPr>
          <w:rFonts w:ascii="Times New Roman" w:hAnsi="Times New Roman" w:cs="Times New Roman"/>
          <w:color w:val="000000" w:themeColor="text1"/>
          <w:spacing w:val="-1"/>
        </w:rPr>
        <w:t xml:space="preserve"> </w:t>
      </w:r>
      <w:r w:rsidRPr="004E6860">
        <w:rPr>
          <w:rFonts w:ascii="Times New Roman" w:hAnsi="Times New Roman" w:cs="Times New Roman"/>
          <w:color w:val="000000" w:themeColor="text1"/>
          <w:spacing w:val="-2"/>
        </w:rPr>
        <w:t>persons.</w:t>
      </w:r>
    </w:p>
    <w:p w14:paraId="1527497B" w14:textId="77777777" w:rsidR="004E6860" w:rsidRPr="004E6860" w:rsidRDefault="004E6860" w:rsidP="004E6860">
      <w:pPr>
        <w:pStyle w:val="ListParagraph"/>
        <w:spacing w:after="0" w:line="240" w:lineRule="auto"/>
        <w:rPr>
          <w:rFonts w:ascii="Times New Roman" w:hAnsi="Times New Roman" w:cs="Times New Roman"/>
          <w:color w:val="000000" w:themeColor="text1"/>
        </w:rPr>
        <w:sectPr w:rsidR="004E6860" w:rsidRPr="004E6860">
          <w:pgSz w:w="12240" w:h="15840"/>
          <w:pgMar w:top="1360" w:right="1080" w:bottom="820" w:left="1440" w:header="0" w:footer="624" w:gutter="0"/>
          <w:cols w:space="720"/>
        </w:sectPr>
      </w:pPr>
    </w:p>
    <w:p w14:paraId="1F3AB7DF" w14:textId="77777777" w:rsidR="004E6860" w:rsidRPr="004E6860" w:rsidRDefault="004E6860" w:rsidP="004E6860">
      <w:pPr>
        <w:pStyle w:val="ListParagraph"/>
        <w:widowControl w:val="0"/>
        <w:numPr>
          <w:ilvl w:val="0"/>
          <w:numId w:val="27"/>
        </w:numPr>
        <w:tabs>
          <w:tab w:val="left" w:pos="1131"/>
        </w:tabs>
        <w:autoSpaceDE w:val="0"/>
        <w:autoSpaceDN w:val="0"/>
        <w:spacing w:after="0" w:line="240" w:lineRule="auto"/>
        <w:ind w:left="1131" w:hanging="358"/>
        <w:contextualSpacing w:val="0"/>
        <w:rPr>
          <w:rFonts w:ascii="Times New Roman" w:hAnsi="Times New Roman" w:cs="Times New Roman"/>
          <w:color w:val="000000" w:themeColor="text1"/>
        </w:rPr>
      </w:pPr>
      <w:r w:rsidRPr="004E6860">
        <w:rPr>
          <w:rFonts w:ascii="Times New Roman" w:hAnsi="Times New Roman" w:cs="Times New Roman"/>
          <w:color w:val="000000" w:themeColor="text1"/>
        </w:rPr>
        <w:lastRenderedPageBreak/>
        <w:t>E-mail</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addresses</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entity</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and</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natural</w:t>
      </w:r>
      <w:r w:rsidRPr="004E6860">
        <w:rPr>
          <w:rFonts w:ascii="Times New Roman" w:hAnsi="Times New Roman" w:cs="Times New Roman"/>
          <w:color w:val="000000" w:themeColor="text1"/>
          <w:spacing w:val="-2"/>
        </w:rPr>
        <w:t xml:space="preserve"> persons.</w:t>
      </w:r>
    </w:p>
    <w:p w14:paraId="2AACA4BA" w14:textId="77777777" w:rsidR="004E6860" w:rsidRPr="004E6860" w:rsidRDefault="004E6860" w:rsidP="004E6860">
      <w:pPr>
        <w:pStyle w:val="ListParagraph"/>
        <w:widowControl w:val="0"/>
        <w:numPr>
          <w:ilvl w:val="0"/>
          <w:numId w:val="27"/>
        </w:numPr>
        <w:tabs>
          <w:tab w:val="left" w:pos="1132"/>
        </w:tabs>
        <w:autoSpaceDE w:val="0"/>
        <w:autoSpaceDN w:val="0"/>
        <w:spacing w:after="0" w:line="240" w:lineRule="auto"/>
        <w:ind w:left="1132" w:hanging="359"/>
        <w:contextualSpacing w:val="0"/>
        <w:rPr>
          <w:rFonts w:ascii="Times New Roman" w:hAnsi="Times New Roman" w:cs="Times New Roman"/>
          <w:color w:val="000000" w:themeColor="text1"/>
        </w:rPr>
      </w:pPr>
      <w:r w:rsidRPr="004E6860">
        <w:rPr>
          <w:rFonts w:ascii="Times New Roman" w:hAnsi="Times New Roman" w:cs="Times New Roman"/>
          <w:color w:val="000000" w:themeColor="text1"/>
        </w:rPr>
        <w:t>Permanent</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Account</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Number</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w:t>
      </w:r>
      <w:r w:rsidRPr="004E6860">
        <w:rPr>
          <w:rFonts w:ascii="Times New Roman" w:hAnsi="Times New Roman" w:cs="Times New Roman"/>
          <w:b/>
          <w:color w:val="000000" w:themeColor="text1"/>
        </w:rPr>
        <w:t>PAN</w:t>
      </w:r>
      <w:r w:rsidRPr="004E6860">
        <w:rPr>
          <w:rFonts w:ascii="Times New Roman" w:hAnsi="Times New Roman" w:cs="Times New Roman"/>
          <w:color w:val="000000" w:themeColor="text1"/>
        </w:rPr>
        <w:t>”)</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entity</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and</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natural</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spacing w:val="-2"/>
        </w:rPr>
        <w:t>persons.</w:t>
      </w:r>
    </w:p>
    <w:p w14:paraId="3C384EAF" w14:textId="77777777" w:rsidR="004E6860" w:rsidRPr="004E6860" w:rsidRDefault="004E6860" w:rsidP="004E6860">
      <w:pPr>
        <w:pStyle w:val="ListParagraph"/>
        <w:widowControl w:val="0"/>
        <w:numPr>
          <w:ilvl w:val="0"/>
          <w:numId w:val="27"/>
        </w:numPr>
        <w:tabs>
          <w:tab w:val="left" w:pos="1130"/>
        </w:tabs>
        <w:autoSpaceDE w:val="0"/>
        <w:autoSpaceDN w:val="0"/>
        <w:spacing w:after="0" w:line="240" w:lineRule="auto"/>
        <w:ind w:left="1130" w:hanging="357"/>
        <w:contextualSpacing w:val="0"/>
        <w:rPr>
          <w:rFonts w:ascii="Times New Roman" w:hAnsi="Times New Roman" w:cs="Times New Roman"/>
          <w:color w:val="000000" w:themeColor="text1"/>
        </w:rPr>
      </w:pPr>
      <w:r w:rsidRPr="004E6860">
        <w:rPr>
          <w:rFonts w:ascii="Times New Roman" w:hAnsi="Times New Roman" w:cs="Times New Roman"/>
          <w:color w:val="000000" w:themeColor="text1"/>
        </w:rPr>
        <w:t>In</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absence</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PAN,</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Aadhaar</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spacing w:val="-2"/>
        </w:rPr>
        <w:t>Number</w:t>
      </w:r>
    </w:p>
    <w:p w14:paraId="572F649E" w14:textId="77777777" w:rsidR="004E6860" w:rsidRPr="004E6860" w:rsidRDefault="004E6860" w:rsidP="004E6860">
      <w:pPr>
        <w:pStyle w:val="ListParagraph"/>
        <w:widowControl w:val="0"/>
        <w:numPr>
          <w:ilvl w:val="0"/>
          <w:numId w:val="27"/>
        </w:numPr>
        <w:tabs>
          <w:tab w:val="left" w:pos="1131"/>
          <w:tab w:val="left" w:pos="1133"/>
        </w:tabs>
        <w:autoSpaceDE w:val="0"/>
        <w:autoSpaceDN w:val="0"/>
        <w:spacing w:after="0" w:line="240" w:lineRule="auto"/>
        <w:ind w:right="364"/>
        <w:contextualSpacing w:val="0"/>
        <w:rPr>
          <w:rFonts w:ascii="Times New Roman" w:hAnsi="Times New Roman" w:cs="Times New Roman"/>
          <w:color w:val="000000" w:themeColor="text1"/>
        </w:rPr>
      </w:pPr>
      <w:r w:rsidRPr="004E6860">
        <w:rPr>
          <w:rFonts w:ascii="Times New Roman" w:hAnsi="Times New Roman" w:cs="Times New Roman"/>
          <w:color w:val="000000" w:themeColor="text1"/>
        </w:rPr>
        <w:t>Contact numbers [Mobile (mandatory) and Landline (mandatory, for legal person)] of entity and natural persons.</w:t>
      </w:r>
    </w:p>
    <w:p w14:paraId="5033E175" w14:textId="77777777" w:rsidR="004E6860" w:rsidRPr="004E6860" w:rsidRDefault="004E6860" w:rsidP="004E6860">
      <w:pPr>
        <w:pStyle w:val="ListParagraph"/>
        <w:widowControl w:val="0"/>
        <w:numPr>
          <w:ilvl w:val="0"/>
          <w:numId w:val="27"/>
        </w:numPr>
        <w:tabs>
          <w:tab w:val="left" w:pos="1131"/>
          <w:tab w:val="left" w:pos="1133"/>
        </w:tabs>
        <w:autoSpaceDE w:val="0"/>
        <w:autoSpaceDN w:val="0"/>
        <w:spacing w:after="0" w:line="240" w:lineRule="auto"/>
        <w:ind w:right="361"/>
        <w:contextualSpacing w:val="0"/>
        <w:rPr>
          <w:rFonts w:ascii="Times New Roman" w:hAnsi="Times New Roman" w:cs="Times New Roman"/>
          <w:color w:val="000000" w:themeColor="text1"/>
        </w:rPr>
      </w:pPr>
      <w:r w:rsidRPr="004E6860">
        <w:rPr>
          <w:rFonts w:ascii="Times New Roman" w:hAnsi="Times New Roman" w:cs="Times New Roman"/>
          <w:color w:val="000000" w:themeColor="text1"/>
        </w:rPr>
        <w:t>Power of attorney / authority document authorising a natural person to act on behalf of the</w:t>
      </w:r>
      <w:r w:rsidRPr="004E6860">
        <w:rPr>
          <w:rFonts w:ascii="Times New Roman" w:hAnsi="Times New Roman" w:cs="Times New Roman"/>
          <w:color w:val="000000" w:themeColor="text1"/>
          <w:spacing w:val="40"/>
        </w:rPr>
        <w:t xml:space="preserve"> </w:t>
      </w:r>
      <w:r w:rsidRPr="004E6860">
        <w:rPr>
          <w:rFonts w:ascii="Times New Roman" w:hAnsi="Times New Roman" w:cs="Times New Roman"/>
          <w:color w:val="000000" w:themeColor="text1"/>
        </w:rPr>
        <w:t>relevant legal person.</w:t>
      </w:r>
    </w:p>
    <w:p w14:paraId="715D1A18" w14:textId="77777777" w:rsidR="004E6860" w:rsidRPr="004E6860" w:rsidRDefault="004E6860" w:rsidP="004E6860">
      <w:pPr>
        <w:pStyle w:val="ListParagraph"/>
        <w:widowControl w:val="0"/>
        <w:numPr>
          <w:ilvl w:val="0"/>
          <w:numId w:val="27"/>
        </w:numPr>
        <w:tabs>
          <w:tab w:val="left" w:pos="1130"/>
        </w:tabs>
        <w:autoSpaceDE w:val="0"/>
        <w:autoSpaceDN w:val="0"/>
        <w:spacing w:after="0" w:line="240" w:lineRule="auto"/>
        <w:ind w:left="1130" w:hanging="357"/>
        <w:contextualSpacing w:val="0"/>
        <w:rPr>
          <w:rFonts w:ascii="Times New Roman" w:hAnsi="Times New Roman" w:cs="Times New Roman"/>
          <w:color w:val="000000" w:themeColor="text1"/>
        </w:rPr>
      </w:pPr>
      <w:r w:rsidRPr="004E6860">
        <w:rPr>
          <w:rFonts w:ascii="Times New Roman" w:hAnsi="Times New Roman" w:cs="Times New Roman"/>
          <w:color w:val="000000" w:themeColor="text1"/>
        </w:rPr>
        <w:t>Such</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other</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documents</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information</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as</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may</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be</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deemed</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necessary,</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by</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Authorised</w:t>
      </w:r>
      <w:r w:rsidRPr="004E6860">
        <w:rPr>
          <w:rFonts w:ascii="Times New Roman" w:hAnsi="Times New Roman" w:cs="Times New Roman"/>
          <w:color w:val="000000" w:themeColor="text1"/>
          <w:spacing w:val="-2"/>
        </w:rPr>
        <w:t xml:space="preserve"> Officer.</w:t>
      </w:r>
    </w:p>
    <w:p w14:paraId="1BBF0DB2" w14:textId="77777777" w:rsidR="004E6860" w:rsidRPr="004E6860" w:rsidRDefault="004E6860" w:rsidP="004E6860">
      <w:pPr>
        <w:pStyle w:val="BodyText"/>
        <w:rPr>
          <w:rFonts w:ascii="Times New Roman" w:hAnsi="Times New Roman" w:cs="Times New Roman"/>
          <w:color w:val="000000" w:themeColor="text1"/>
          <w:sz w:val="22"/>
          <w:szCs w:val="22"/>
        </w:rPr>
      </w:pPr>
    </w:p>
    <w:p w14:paraId="0B7D2CA0" w14:textId="673BE08E" w:rsidR="004E6860" w:rsidRDefault="004E6860" w:rsidP="004E6860">
      <w:pPr>
        <w:pStyle w:val="BodyText"/>
        <w:ind w:left="566" w:right="359"/>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requesting</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employee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shall</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be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responsible</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ascertain</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veracity</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above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details</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provided</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and also to update / refresh the list from time to time.</w:t>
      </w:r>
    </w:p>
    <w:p w14:paraId="7F229D72" w14:textId="77777777" w:rsidR="004E6860" w:rsidRPr="004E6860" w:rsidRDefault="004E6860" w:rsidP="004E6860">
      <w:pPr>
        <w:pStyle w:val="BodyText"/>
        <w:ind w:left="566" w:right="359"/>
        <w:jc w:val="both"/>
        <w:rPr>
          <w:rFonts w:ascii="Times New Roman" w:hAnsi="Times New Roman" w:cs="Times New Roman"/>
          <w:color w:val="000000" w:themeColor="text1"/>
          <w:sz w:val="22"/>
          <w:szCs w:val="22"/>
        </w:rPr>
      </w:pPr>
    </w:p>
    <w:p w14:paraId="5C25AA20" w14:textId="7ADEAFBF" w:rsidR="004E6860" w:rsidRPr="004E6860" w:rsidRDefault="004E6860" w:rsidP="004E6860">
      <w:pPr>
        <w:pStyle w:val="BodyText"/>
        <w:ind w:left="566" w:right="361"/>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 xml:space="preserve">In case the requesting employee is the </w:t>
      </w:r>
      <w:proofErr w:type="spellStart"/>
      <w:r w:rsidRPr="004E6860">
        <w:rPr>
          <w:rFonts w:ascii="Times New Roman" w:hAnsi="Times New Roman" w:cs="Times New Roman"/>
          <w:color w:val="000000" w:themeColor="text1"/>
          <w:sz w:val="22"/>
          <w:szCs w:val="22"/>
        </w:rPr>
        <w:t>Authorised</w:t>
      </w:r>
      <w:proofErr w:type="spellEnd"/>
      <w:r w:rsidRPr="004E6860">
        <w:rPr>
          <w:rFonts w:ascii="Times New Roman" w:hAnsi="Times New Roman" w:cs="Times New Roman"/>
          <w:color w:val="000000" w:themeColor="text1"/>
          <w:sz w:val="22"/>
          <w:szCs w:val="22"/>
        </w:rPr>
        <w:t xml:space="preserve"> Officer, determination of legitimate purpose and sharing of UPSI shall be approved by the Managing Director </w:t>
      </w:r>
      <w:r>
        <w:rPr>
          <w:rFonts w:ascii="Times New Roman" w:hAnsi="Times New Roman" w:cs="Times New Roman"/>
          <w:color w:val="000000" w:themeColor="text1"/>
          <w:sz w:val="22"/>
          <w:szCs w:val="22"/>
        </w:rPr>
        <w:t xml:space="preserve">or </w:t>
      </w:r>
      <w:r w:rsidRPr="004E6860">
        <w:rPr>
          <w:rFonts w:ascii="Times New Roman" w:hAnsi="Times New Roman" w:cs="Times New Roman"/>
          <w:color w:val="000000" w:themeColor="text1"/>
          <w:sz w:val="22"/>
          <w:szCs w:val="22"/>
        </w:rPr>
        <w:t>Chief Executive Officer.</w:t>
      </w:r>
    </w:p>
    <w:p w14:paraId="2BFC69B7" w14:textId="77777777" w:rsidR="004E6860" w:rsidRPr="004E6860" w:rsidRDefault="004E6860" w:rsidP="004E6860">
      <w:pPr>
        <w:pStyle w:val="BodyText"/>
        <w:rPr>
          <w:rFonts w:ascii="Times New Roman" w:hAnsi="Times New Roman" w:cs="Times New Roman"/>
          <w:color w:val="000000" w:themeColor="text1"/>
          <w:sz w:val="22"/>
          <w:szCs w:val="22"/>
        </w:rPr>
      </w:pPr>
    </w:p>
    <w:p w14:paraId="0D704E07" w14:textId="77777777" w:rsidR="004E6860" w:rsidRPr="004E6860" w:rsidRDefault="004E6860" w:rsidP="004E6860">
      <w:pPr>
        <w:pStyle w:val="Heading2"/>
        <w:keepNext w:val="0"/>
        <w:keepLines w:val="0"/>
        <w:widowControl w:val="0"/>
        <w:numPr>
          <w:ilvl w:val="0"/>
          <w:numId w:val="30"/>
        </w:numPr>
        <w:tabs>
          <w:tab w:val="left" w:pos="719"/>
        </w:tabs>
        <w:autoSpaceDE w:val="0"/>
        <w:autoSpaceDN w:val="0"/>
        <w:spacing w:before="0" w:line="240" w:lineRule="auto"/>
        <w:ind w:left="719" w:hanging="359"/>
        <w:rPr>
          <w:rFonts w:ascii="Times New Roman" w:hAnsi="Times New Roman" w:cs="Times New Roman"/>
          <w:b/>
          <w:bCs/>
          <w:color w:val="000000" w:themeColor="text1"/>
          <w:sz w:val="22"/>
          <w:szCs w:val="22"/>
        </w:rPr>
      </w:pPr>
      <w:r w:rsidRPr="004E6860">
        <w:rPr>
          <w:rFonts w:ascii="Times New Roman" w:hAnsi="Times New Roman" w:cs="Times New Roman"/>
          <w:b/>
          <w:bCs/>
          <w:color w:val="000000" w:themeColor="text1"/>
          <w:sz w:val="22"/>
          <w:szCs w:val="22"/>
        </w:rPr>
        <w:t>Serving</w:t>
      </w:r>
      <w:r w:rsidRPr="004E6860">
        <w:rPr>
          <w:rFonts w:ascii="Times New Roman" w:hAnsi="Times New Roman" w:cs="Times New Roman"/>
          <w:b/>
          <w:bCs/>
          <w:color w:val="000000" w:themeColor="text1"/>
          <w:spacing w:val="-7"/>
          <w:sz w:val="22"/>
          <w:szCs w:val="22"/>
        </w:rPr>
        <w:t xml:space="preserve"> </w:t>
      </w:r>
      <w:r w:rsidRPr="004E6860">
        <w:rPr>
          <w:rFonts w:ascii="Times New Roman" w:hAnsi="Times New Roman" w:cs="Times New Roman"/>
          <w:b/>
          <w:bCs/>
          <w:color w:val="000000" w:themeColor="text1"/>
          <w:sz w:val="22"/>
          <w:szCs w:val="22"/>
        </w:rPr>
        <w:t>of</w:t>
      </w:r>
      <w:r w:rsidRPr="004E6860">
        <w:rPr>
          <w:rFonts w:ascii="Times New Roman" w:hAnsi="Times New Roman" w:cs="Times New Roman"/>
          <w:b/>
          <w:bCs/>
          <w:color w:val="000000" w:themeColor="text1"/>
          <w:spacing w:val="-4"/>
          <w:sz w:val="22"/>
          <w:szCs w:val="22"/>
        </w:rPr>
        <w:t xml:space="preserve"> </w:t>
      </w:r>
      <w:r w:rsidRPr="004E6860">
        <w:rPr>
          <w:rFonts w:ascii="Times New Roman" w:hAnsi="Times New Roman" w:cs="Times New Roman"/>
          <w:b/>
          <w:bCs/>
          <w:color w:val="000000" w:themeColor="text1"/>
          <w:sz w:val="22"/>
          <w:szCs w:val="22"/>
        </w:rPr>
        <w:t>Notice</w:t>
      </w:r>
      <w:r w:rsidRPr="004E6860">
        <w:rPr>
          <w:rFonts w:ascii="Times New Roman" w:hAnsi="Times New Roman" w:cs="Times New Roman"/>
          <w:b/>
          <w:bCs/>
          <w:color w:val="000000" w:themeColor="text1"/>
          <w:spacing w:val="-4"/>
          <w:sz w:val="22"/>
          <w:szCs w:val="22"/>
        </w:rPr>
        <w:t xml:space="preserve"> </w:t>
      </w:r>
      <w:r w:rsidRPr="004E6860">
        <w:rPr>
          <w:rFonts w:ascii="Times New Roman" w:hAnsi="Times New Roman" w:cs="Times New Roman"/>
          <w:b/>
          <w:bCs/>
          <w:color w:val="000000" w:themeColor="text1"/>
          <w:sz w:val="22"/>
          <w:szCs w:val="22"/>
        </w:rPr>
        <w:t>and</w:t>
      </w:r>
      <w:r w:rsidRPr="004E6860">
        <w:rPr>
          <w:rFonts w:ascii="Times New Roman" w:hAnsi="Times New Roman" w:cs="Times New Roman"/>
          <w:b/>
          <w:bCs/>
          <w:color w:val="000000" w:themeColor="text1"/>
          <w:spacing w:val="-7"/>
          <w:sz w:val="22"/>
          <w:szCs w:val="22"/>
        </w:rPr>
        <w:t xml:space="preserve"> </w:t>
      </w:r>
      <w:r w:rsidRPr="004E6860">
        <w:rPr>
          <w:rFonts w:ascii="Times New Roman" w:hAnsi="Times New Roman" w:cs="Times New Roman"/>
          <w:b/>
          <w:bCs/>
          <w:color w:val="000000" w:themeColor="text1"/>
          <w:sz w:val="22"/>
          <w:szCs w:val="22"/>
        </w:rPr>
        <w:t>execution</w:t>
      </w:r>
      <w:r w:rsidRPr="004E6860">
        <w:rPr>
          <w:rFonts w:ascii="Times New Roman" w:hAnsi="Times New Roman" w:cs="Times New Roman"/>
          <w:b/>
          <w:bCs/>
          <w:color w:val="000000" w:themeColor="text1"/>
          <w:spacing w:val="-4"/>
          <w:sz w:val="22"/>
          <w:szCs w:val="22"/>
        </w:rPr>
        <w:t xml:space="preserve"> </w:t>
      </w:r>
      <w:r w:rsidRPr="004E6860">
        <w:rPr>
          <w:rFonts w:ascii="Times New Roman" w:hAnsi="Times New Roman" w:cs="Times New Roman"/>
          <w:b/>
          <w:bCs/>
          <w:color w:val="000000" w:themeColor="text1"/>
          <w:sz w:val="22"/>
          <w:szCs w:val="22"/>
        </w:rPr>
        <w:t>of</w:t>
      </w:r>
      <w:r w:rsidRPr="004E6860">
        <w:rPr>
          <w:rFonts w:ascii="Times New Roman" w:hAnsi="Times New Roman" w:cs="Times New Roman"/>
          <w:b/>
          <w:bCs/>
          <w:color w:val="000000" w:themeColor="text1"/>
          <w:spacing w:val="-4"/>
          <w:sz w:val="22"/>
          <w:szCs w:val="22"/>
        </w:rPr>
        <w:t xml:space="preserve"> </w:t>
      </w:r>
      <w:r w:rsidRPr="004E6860">
        <w:rPr>
          <w:rFonts w:ascii="Times New Roman" w:hAnsi="Times New Roman" w:cs="Times New Roman"/>
          <w:b/>
          <w:bCs/>
          <w:color w:val="000000" w:themeColor="text1"/>
          <w:sz w:val="22"/>
          <w:szCs w:val="22"/>
        </w:rPr>
        <w:t>Non-Disclosure</w:t>
      </w:r>
      <w:r w:rsidRPr="004E6860">
        <w:rPr>
          <w:rFonts w:ascii="Times New Roman" w:hAnsi="Times New Roman" w:cs="Times New Roman"/>
          <w:b/>
          <w:bCs/>
          <w:color w:val="000000" w:themeColor="text1"/>
          <w:spacing w:val="-6"/>
          <w:sz w:val="22"/>
          <w:szCs w:val="22"/>
        </w:rPr>
        <w:t xml:space="preserve"> </w:t>
      </w:r>
      <w:r w:rsidRPr="004E6860">
        <w:rPr>
          <w:rFonts w:ascii="Times New Roman" w:hAnsi="Times New Roman" w:cs="Times New Roman"/>
          <w:b/>
          <w:bCs/>
          <w:color w:val="000000" w:themeColor="text1"/>
          <w:sz w:val="22"/>
          <w:szCs w:val="22"/>
        </w:rPr>
        <w:t>Agreements</w:t>
      </w:r>
      <w:r w:rsidRPr="004E6860">
        <w:rPr>
          <w:rFonts w:ascii="Times New Roman" w:hAnsi="Times New Roman" w:cs="Times New Roman"/>
          <w:b/>
          <w:bCs/>
          <w:color w:val="000000" w:themeColor="text1"/>
          <w:spacing w:val="-4"/>
          <w:sz w:val="22"/>
          <w:szCs w:val="22"/>
        </w:rPr>
        <w:t xml:space="preserve"> </w:t>
      </w:r>
      <w:r w:rsidRPr="004E6860">
        <w:rPr>
          <w:rFonts w:ascii="Times New Roman" w:hAnsi="Times New Roman" w:cs="Times New Roman"/>
          <w:b/>
          <w:bCs/>
          <w:color w:val="000000" w:themeColor="text1"/>
          <w:spacing w:val="-2"/>
          <w:sz w:val="22"/>
          <w:szCs w:val="22"/>
        </w:rPr>
        <w:t>(“NDA”)</w:t>
      </w:r>
    </w:p>
    <w:p w14:paraId="286E0D07" w14:textId="77777777" w:rsidR="004E6860" w:rsidRPr="004E6860" w:rsidRDefault="004E6860" w:rsidP="004E6860">
      <w:pPr>
        <w:pStyle w:val="BodyText"/>
        <w:rPr>
          <w:rFonts w:ascii="Times New Roman" w:hAnsi="Times New Roman" w:cs="Times New Roman"/>
          <w:b/>
          <w:color w:val="000000" w:themeColor="text1"/>
          <w:sz w:val="22"/>
          <w:szCs w:val="22"/>
        </w:rPr>
      </w:pPr>
    </w:p>
    <w:p w14:paraId="20F69F02" w14:textId="77777777" w:rsidR="004E6860" w:rsidRPr="004E6860" w:rsidRDefault="004E6860" w:rsidP="004E6860">
      <w:pPr>
        <w:pStyle w:val="BodyText"/>
        <w:ind w:left="566" w:right="361"/>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 xml:space="preserve">A due notice shall be served to every person with whom UPSI is shared in the format prescribed in Annexure I-A prior to sharing of information making them aware of nature of the information and liabilities attached in case of misuse or </w:t>
      </w:r>
      <w:proofErr w:type="spellStart"/>
      <w:r w:rsidRPr="004E6860">
        <w:rPr>
          <w:rFonts w:ascii="Times New Roman" w:hAnsi="Times New Roman" w:cs="Times New Roman"/>
          <w:color w:val="000000" w:themeColor="text1"/>
          <w:sz w:val="22"/>
          <w:szCs w:val="22"/>
        </w:rPr>
        <w:t>unauthorised</w:t>
      </w:r>
      <w:proofErr w:type="spellEnd"/>
      <w:r w:rsidRPr="004E6860">
        <w:rPr>
          <w:rFonts w:ascii="Times New Roman" w:hAnsi="Times New Roman" w:cs="Times New Roman"/>
          <w:color w:val="000000" w:themeColor="text1"/>
          <w:sz w:val="22"/>
          <w:szCs w:val="22"/>
        </w:rPr>
        <w:t xml:space="preserve"> disclosure / leakage of that information.</w:t>
      </w:r>
    </w:p>
    <w:p w14:paraId="303EE4EC" w14:textId="77777777" w:rsidR="004E6860" w:rsidRPr="004E6860" w:rsidRDefault="004E6860" w:rsidP="004E6860">
      <w:pPr>
        <w:pStyle w:val="BodyText"/>
        <w:rPr>
          <w:rFonts w:ascii="Times New Roman" w:hAnsi="Times New Roman" w:cs="Times New Roman"/>
          <w:color w:val="000000" w:themeColor="text1"/>
          <w:sz w:val="22"/>
          <w:szCs w:val="22"/>
        </w:rPr>
      </w:pPr>
    </w:p>
    <w:p w14:paraId="77E0F95D" w14:textId="4C093729" w:rsidR="004E6860" w:rsidRDefault="004E6860" w:rsidP="004E6860">
      <w:pPr>
        <w:pStyle w:val="BodyText"/>
        <w:ind w:left="566" w:right="357"/>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12"/>
          <w:sz w:val="22"/>
          <w:szCs w:val="22"/>
        </w:rPr>
        <w:t xml:space="preserve"> </w:t>
      </w:r>
      <w:proofErr w:type="spellStart"/>
      <w:r w:rsidRPr="004E6860">
        <w:rPr>
          <w:rFonts w:ascii="Times New Roman" w:hAnsi="Times New Roman" w:cs="Times New Roman"/>
          <w:color w:val="000000" w:themeColor="text1"/>
          <w:sz w:val="22"/>
          <w:szCs w:val="22"/>
        </w:rPr>
        <w:t>Authorised</w:t>
      </w:r>
      <w:proofErr w:type="spellEnd"/>
      <w:r w:rsidRPr="004E6860">
        <w:rPr>
          <w:rFonts w:ascii="Times New Roman" w:hAnsi="Times New Roman" w:cs="Times New Roman"/>
          <w:color w:val="000000" w:themeColor="text1"/>
          <w:spacing w:val="-12"/>
          <w:sz w:val="22"/>
          <w:szCs w:val="22"/>
        </w:rPr>
        <w:t xml:space="preserve"> </w:t>
      </w:r>
      <w:r w:rsidRPr="004E6860">
        <w:rPr>
          <w:rFonts w:ascii="Times New Roman" w:hAnsi="Times New Roman" w:cs="Times New Roman"/>
          <w:color w:val="000000" w:themeColor="text1"/>
          <w:sz w:val="22"/>
          <w:szCs w:val="22"/>
        </w:rPr>
        <w:t>Officer</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may</w:t>
      </w:r>
      <w:r w:rsidRPr="004E6860">
        <w:rPr>
          <w:rFonts w:ascii="Times New Roman" w:hAnsi="Times New Roman" w:cs="Times New Roman"/>
          <w:color w:val="000000" w:themeColor="text1"/>
          <w:spacing w:val="-12"/>
          <w:sz w:val="22"/>
          <w:szCs w:val="22"/>
        </w:rPr>
        <w:t xml:space="preserve"> </w:t>
      </w:r>
      <w:r w:rsidRPr="004E6860">
        <w:rPr>
          <w:rFonts w:ascii="Times New Roman" w:hAnsi="Times New Roman" w:cs="Times New Roman"/>
          <w:color w:val="000000" w:themeColor="text1"/>
          <w:sz w:val="22"/>
          <w:szCs w:val="22"/>
        </w:rPr>
        <w:t>in</w:t>
      </w:r>
      <w:r w:rsidRPr="004E6860">
        <w:rPr>
          <w:rFonts w:ascii="Times New Roman" w:hAnsi="Times New Roman" w:cs="Times New Roman"/>
          <w:color w:val="000000" w:themeColor="text1"/>
          <w:spacing w:val="-12"/>
          <w:sz w:val="22"/>
          <w:szCs w:val="22"/>
        </w:rPr>
        <w:t xml:space="preserve"> </w:t>
      </w:r>
      <w:r w:rsidRPr="004E6860">
        <w:rPr>
          <w:rFonts w:ascii="Times New Roman" w:hAnsi="Times New Roman" w:cs="Times New Roman"/>
          <w:color w:val="000000" w:themeColor="text1"/>
          <w:sz w:val="22"/>
          <w:szCs w:val="22"/>
        </w:rPr>
        <w:t>exceptional</w:t>
      </w:r>
      <w:r w:rsidRPr="004E6860">
        <w:rPr>
          <w:rFonts w:ascii="Times New Roman" w:hAnsi="Times New Roman" w:cs="Times New Roman"/>
          <w:color w:val="000000" w:themeColor="text1"/>
          <w:spacing w:val="-11"/>
          <w:sz w:val="22"/>
          <w:szCs w:val="22"/>
        </w:rPr>
        <w:t xml:space="preserve"> </w:t>
      </w:r>
      <w:r w:rsidRPr="004E6860">
        <w:rPr>
          <w:rFonts w:ascii="Times New Roman" w:hAnsi="Times New Roman" w:cs="Times New Roman"/>
          <w:color w:val="000000" w:themeColor="text1"/>
          <w:sz w:val="22"/>
          <w:szCs w:val="22"/>
        </w:rPr>
        <w:t>circumstances</w:t>
      </w:r>
      <w:r w:rsidRPr="004E6860">
        <w:rPr>
          <w:rFonts w:ascii="Times New Roman" w:hAnsi="Times New Roman" w:cs="Times New Roman"/>
          <w:color w:val="000000" w:themeColor="text1"/>
          <w:spacing w:val="-11"/>
          <w:sz w:val="22"/>
          <w:szCs w:val="22"/>
        </w:rPr>
        <w:t xml:space="preserve"> </w:t>
      </w:r>
      <w:r w:rsidRPr="004E6860">
        <w:rPr>
          <w:rFonts w:ascii="Times New Roman" w:hAnsi="Times New Roman" w:cs="Times New Roman"/>
          <w:color w:val="000000" w:themeColor="text1"/>
          <w:sz w:val="22"/>
          <w:szCs w:val="22"/>
        </w:rPr>
        <w:t>require</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execution</w:t>
      </w:r>
      <w:r w:rsidRPr="004E6860">
        <w:rPr>
          <w:rFonts w:ascii="Times New Roman" w:hAnsi="Times New Roman" w:cs="Times New Roman"/>
          <w:color w:val="000000" w:themeColor="text1"/>
          <w:spacing w:val="-12"/>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11"/>
          <w:sz w:val="22"/>
          <w:szCs w:val="22"/>
        </w:rPr>
        <w:t xml:space="preserve"> </w:t>
      </w:r>
      <w:r w:rsidRPr="004E6860">
        <w:rPr>
          <w:rFonts w:ascii="Times New Roman" w:hAnsi="Times New Roman" w:cs="Times New Roman"/>
          <w:color w:val="000000" w:themeColor="text1"/>
          <w:sz w:val="22"/>
          <w:szCs w:val="22"/>
        </w:rPr>
        <w:t>NDA</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with</w:t>
      </w:r>
      <w:r w:rsidRPr="004E6860">
        <w:rPr>
          <w:rFonts w:ascii="Times New Roman" w:hAnsi="Times New Roman" w:cs="Times New Roman"/>
          <w:color w:val="000000" w:themeColor="text1"/>
          <w:spacing w:val="-12"/>
          <w:sz w:val="22"/>
          <w:szCs w:val="22"/>
        </w:rPr>
        <w:t xml:space="preserve"> </w:t>
      </w:r>
      <w:r w:rsidRPr="004E6860">
        <w:rPr>
          <w:rFonts w:ascii="Times New Roman" w:hAnsi="Times New Roman" w:cs="Times New Roman"/>
          <w:color w:val="000000" w:themeColor="text1"/>
          <w:sz w:val="22"/>
          <w:szCs w:val="22"/>
        </w:rPr>
        <w:t>any</w:t>
      </w:r>
      <w:r w:rsidRPr="004E6860">
        <w:rPr>
          <w:rFonts w:ascii="Times New Roman" w:hAnsi="Times New Roman" w:cs="Times New Roman"/>
          <w:color w:val="000000" w:themeColor="text1"/>
          <w:spacing w:val="-12"/>
          <w:sz w:val="22"/>
          <w:szCs w:val="22"/>
        </w:rPr>
        <w:t xml:space="preserve"> </w:t>
      </w:r>
      <w:r w:rsidRPr="004E6860">
        <w:rPr>
          <w:rFonts w:ascii="Times New Roman" w:hAnsi="Times New Roman" w:cs="Times New Roman"/>
          <w:color w:val="000000" w:themeColor="text1"/>
          <w:sz w:val="22"/>
          <w:szCs w:val="22"/>
        </w:rPr>
        <w:t>person with whom UPSI is being shared as legitimate purpose before sharing of such information. In case of a legal person or an entity, NDA is required to be executed only with such legal person / entity which should explicitly mention that such legal person / entity shall be responsible to keep the information confidential till the time it is made generally available by the Company or any judicial, quasi-judicial or regulatory authority.</w:t>
      </w:r>
    </w:p>
    <w:p w14:paraId="1895F4A4" w14:textId="77777777" w:rsidR="004E6860" w:rsidRPr="004E6860" w:rsidRDefault="004E6860" w:rsidP="004E6860">
      <w:pPr>
        <w:pStyle w:val="BodyText"/>
        <w:ind w:left="566" w:right="357"/>
        <w:jc w:val="both"/>
        <w:rPr>
          <w:rFonts w:ascii="Times New Roman" w:hAnsi="Times New Roman" w:cs="Times New Roman"/>
          <w:color w:val="000000" w:themeColor="text1"/>
          <w:sz w:val="22"/>
          <w:szCs w:val="22"/>
        </w:rPr>
      </w:pPr>
    </w:p>
    <w:p w14:paraId="0CCB5781" w14:textId="77777777" w:rsidR="004E6860" w:rsidRPr="004E6860" w:rsidRDefault="004E6860" w:rsidP="004E6860">
      <w:pPr>
        <w:pStyle w:val="BodyText"/>
        <w:ind w:left="566" w:right="355"/>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NDA</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should</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also</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state</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that</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legal</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person</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entity</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shall</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be</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liable</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indemnify</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Company</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for any loss suffered due to leakage of information shared by its employees, consultants, affiliates, associates</w:t>
      </w:r>
      <w:r w:rsidRPr="004E6860">
        <w:rPr>
          <w:rFonts w:ascii="Times New Roman" w:hAnsi="Times New Roman" w:cs="Times New Roman"/>
          <w:color w:val="000000" w:themeColor="text1"/>
          <w:spacing w:val="-11"/>
          <w:sz w:val="22"/>
          <w:szCs w:val="22"/>
        </w:rPr>
        <w:t xml:space="preserve"> </w:t>
      </w:r>
      <w:r w:rsidRPr="004E6860">
        <w:rPr>
          <w:rFonts w:ascii="Times New Roman" w:hAnsi="Times New Roman" w:cs="Times New Roman"/>
          <w:color w:val="000000" w:themeColor="text1"/>
          <w:sz w:val="22"/>
          <w:szCs w:val="22"/>
        </w:rPr>
        <w:t>or</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any</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other</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person</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associated</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with</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legal</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person</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w:t>
      </w:r>
      <w:r w:rsidRPr="004E6860">
        <w:rPr>
          <w:rFonts w:ascii="Times New Roman" w:hAnsi="Times New Roman" w:cs="Times New Roman"/>
          <w:color w:val="000000" w:themeColor="text1"/>
          <w:spacing w:val="-11"/>
          <w:sz w:val="22"/>
          <w:szCs w:val="22"/>
        </w:rPr>
        <w:t xml:space="preserve"> </w:t>
      </w:r>
      <w:r w:rsidRPr="004E6860">
        <w:rPr>
          <w:rFonts w:ascii="Times New Roman" w:hAnsi="Times New Roman" w:cs="Times New Roman"/>
          <w:color w:val="000000" w:themeColor="text1"/>
          <w:sz w:val="22"/>
          <w:szCs w:val="22"/>
        </w:rPr>
        <w:t>entity</w:t>
      </w:r>
      <w:r w:rsidRPr="004E6860">
        <w:rPr>
          <w:rFonts w:ascii="Times New Roman" w:hAnsi="Times New Roman" w:cs="Times New Roman"/>
          <w:color w:val="000000" w:themeColor="text1"/>
          <w:spacing w:val="-12"/>
          <w:sz w:val="22"/>
          <w:szCs w:val="22"/>
        </w:rPr>
        <w:t xml:space="preserve"> </w:t>
      </w:r>
      <w:r w:rsidRPr="004E6860">
        <w:rPr>
          <w:rFonts w:ascii="Times New Roman" w:hAnsi="Times New Roman" w:cs="Times New Roman"/>
          <w:color w:val="000000" w:themeColor="text1"/>
          <w:sz w:val="22"/>
          <w:szCs w:val="22"/>
        </w:rPr>
        <w:t>in</w:t>
      </w:r>
      <w:r w:rsidRPr="004E6860">
        <w:rPr>
          <w:rFonts w:ascii="Times New Roman" w:hAnsi="Times New Roman" w:cs="Times New Roman"/>
          <w:color w:val="000000" w:themeColor="text1"/>
          <w:spacing w:val="-12"/>
          <w:sz w:val="22"/>
          <w:szCs w:val="22"/>
        </w:rPr>
        <w:t xml:space="preserve"> </w:t>
      </w:r>
      <w:r w:rsidRPr="004E6860">
        <w:rPr>
          <w:rFonts w:ascii="Times New Roman" w:hAnsi="Times New Roman" w:cs="Times New Roman"/>
          <w:color w:val="000000" w:themeColor="text1"/>
          <w:sz w:val="22"/>
          <w:szCs w:val="22"/>
        </w:rPr>
        <w:t>any</w:t>
      </w:r>
      <w:r w:rsidRPr="004E6860">
        <w:rPr>
          <w:rFonts w:ascii="Times New Roman" w:hAnsi="Times New Roman" w:cs="Times New Roman"/>
          <w:color w:val="000000" w:themeColor="text1"/>
          <w:spacing w:val="-12"/>
          <w:sz w:val="22"/>
          <w:szCs w:val="22"/>
        </w:rPr>
        <w:t xml:space="preserve"> </w:t>
      </w:r>
      <w:r w:rsidRPr="004E6860">
        <w:rPr>
          <w:rFonts w:ascii="Times New Roman" w:hAnsi="Times New Roman" w:cs="Times New Roman"/>
          <w:color w:val="000000" w:themeColor="text1"/>
          <w:sz w:val="22"/>
          <w:szCs w:val="22"/>
        </w:rPr>
        <w:t>manner</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whatsoever</w:t>
      </w:r>
      <w:r w:rsidRPr="004E6860">
        <w:rPr>
          <w:rFonts w:ascii="Times New Roman" w:hAnsi="Times New Roman" w:cs="Times New Roman"/>
          <w:color w:val="000000" w:themeColor="text1"/>
          <w:spacing w:val="-11"/>
          <w:sz w:val="22"/>
          <w:szCs w:val="22"/>
        </w:rPr>
        <w:t xml:space="preserve"> </w:t>
      </w:r>
      <w:r w:rsidRPr="004E6860">
        <w:rPr>
          <w:rFonts w:ascii="Times New Roman" w:hAnsi="Times New Roman" w:cs="Times New Roman"/>
          <w:color w:val="000000" w:themeColor="text1"/>
          <w:sz w:val="22"/>
          <w:szCs w:val="22"/>
        </w:rPr>
        <w:t>and shall also be liable for punitive damages.</w:t>
      </w:r>
    </w:p>
    <w:p w14:paraId="6FE8A6EF" w14:textId="77777777" w:rsidR="004E6860" w:rsidRPr="004E6860" w:rsidRDefault="004E6860" w:rsidP="004E6860">
      <w:pPr>
        <w:pStyle w:val="BodyText"/>
        <w:rPr>
          <w:rFonts w:ascii="Times New Roman" w:hAnsi="Times New Roman" w:cs="Times New Roman"/>
          <w:color w:val="000000" w:themeColor="text1"/>
          <w:sz w:val="22"/>
          <w:szCs w:val="22"/>
        </w:rPr>
      </w:pPr>
    </w:p>
    <w:p w14:paraId="4B590C12" w14:textId="77777777" w:rsidR="004E6860" w:rsidRPr="004E6860" w:rsidRDefault="004E6860" w:rsidP="004E6860">
      <w:pPr>
        <w:pStyle w:val="Heading2"/>
        <w:keepNext w:val="0"/>
        <w:keepLines w:val="0"/>
        <w:widowControl w:val="0"/>
        <w:numPr>
          <w:ilvl w:val="0"/>
          <w:numId w:val="30"/>
        </w:numPr>
        <w:tabs>
          <w:tab w:val="left" w:pos="719"/>
        </w:tabs>
        <w:autoSpaceDE w:val="0"/>
        <w:autoSpaceDN w:val="0"/>
        <w:spacing w:before="0" w:line="240" w:lineRule="auto"/>
        <w:ind w:left="719" w:hanging="359"/>
        <w:rPr>
          <w:rFonts w:ascii="Times New Roman" w:hAnsi="Times New Roman" w:cs="Times New Roman"/>
          <w:b/>
          <w:bCs/>
          <w:color w:val="000000" w:themeColor="text1"/>
          <w:sz w:val="22"/>
          <w:szCs w:val="22"/>
        </w:rPr>
      </w:pPr>
      <w:r w:rsidRPr="004E6860">
        <w:rPr>
          <w:rFonts w:ascii="Times New Roman" w:hAnsi="Times New Roman" w:cs="Times New Roman"/>
          <w:b/>
          <w:bCs/>
          <w:color w:val="000000" w:themeColor="text1"/>
          <w:sz w:val="22"/>
          <w:szCs w:val="22"/>
        </w:rPr>
        <w:t>Sharing</w:t>
      </w:r>
      <w:r w:rsidRPr="004E6860">
        <w:rPr>
          <w:rFonts w:ascii="Times New Roman" w:hAnsi="Times New Roman" w:cs="Times New Roman"/>
          <w:b/>
          <w:bCs/>
          <w:color w:val="000000" w:themeColor="text1"/>
          <w:spacing w:val="-2"/>
          <w:sz w:val="22"/>
          <w:szCs w:val="22"/>
        </w:rPr>
        <w:t xml:space="preserve"> </w:t>
      </w:r>
      <w:r w:rsidRPr="004E6860">
        <w:rPr>
          <w:rFonts w:ascii="Times New Roman" w:hAnsi="Times New Roman" w:cs="Times New Roman"/>
          <w:b/>
          <w:bCs/>
          <w:color w:val="000000" w:themeColor="text1"/>
          <w:sz w:val="22"/>
          <w:szCs w:val="22"/>
        </w:rPr>
        <w:t>of</w:t>
      </w:r>
      <w:r w:rsidRPr="004E6860">
        <w:rPr>
          <w:rFonts w:ascii="Times New Roman" w:hAnsi="Times New Roman" w:cs="Times New Roman"/>
          <w:b/>
          <w:bCs/>
          <w:color w:val="000000" w:themeColor="text1"/>
          <w:spacing w:val="-2"/>
          <w:sz w:val="22"/>
          <w:szCs w:val="22"/>
        </w:rPr>
        <w:t xml:space="preserve"> Information</w:t>
      </w:r>
    </w:p>
    <w:p w14:paraId="3230E216" w14:textId="77777777" w:rsidR="004E6860" w:rsidRPr="004E6860" w:rsidRDefault="004E6860" w:rsidP="004E6860">
      <w:pPr>
        <w:pStyle w:val="BodyText"/>
        <w:rPr>
          <w:rFonts w:ascii="Times New Roman" w:hAnsi="Times New Roman" w:cs="Times New Roman"/>
          <w:b/>
          <w:color w:val="000000" w:themeColor="text1"/>
          <w:sz w:val="22"/>
          <w:szCs w:val="22"/>
        </w:rPr>
      </w:pPr>
    </w:p>
    <w:p w14:paraId="185E2DC7" w14:textId="77777777" w:rsidR="004E6860" w:rsidRPr="004E6860" w:rsidRDefault="004E6860" w:rsidP="004E6860">
      <w:pPr>
        <w:pStyle w:val="BodyText"/>
        <w:ind w:left="566" w:right="358"/>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Upon</w:t>
      </w:r>
      <w:r w:rsidRPr="004E6860">
        <w:rPr>
          <w:rFonts w:ascii="Times New Roman" w:hAnsi="Times New Roman" w:cs="Times New Roman"/>
          <w:color w:val="000000" w:themeColor="text1"/>
          <w:spacing w:val="-11"/>
          <w:sz w:val="22"/>
          <w:szCs w:val="22"/>
        </w:rPr>
        <w:t xml:space="preserve"> </w:t>
      </w:r>
      <w:r w:rsidRPr="004E6860">
        <w:rPr>
          <w:rFonts w:ascii="Times New Roman" w:hAnsi="Times New Roman" w:cs="Times New Roman"/>
          <w:color w:val="000000" w:themeColor="text1"/>
          <w:sz w:val="22"/>
          <w:szCs w:val="22"/>
        </w:rPr>
        <w:t>legitimate</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purpose</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determined</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and</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sharing</w:t>
      </w:r>
      <w:r w:rsidRPr="004E6860">
        <w:rPr>
          <w:rFonts w:ascii="Times New Roman" w:hAnsi="Times New Roman" w:cs="Times New Roman"/>
          <w:color w:val="000000" w:themeColor="text1"/>
          <w:spacing w:val="-11"/>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information</w:t>
      </w:r>
      <w:r w:rsidRPr="004E6860">
        <w:rPr>
          <w:rFonts w:ascii="Times New Roman" w:hAnsi="Times New Roman" w:cs="Times New Roman"/>
          <w:color w:val="000000" w:themeColor="text1"/>
          <w:spacing w:val="-11"/>
          <w:sz w:val="22"/>
          <w:szCs w:val="22"/>
        </w:rPr>
        <w:t xml:space="preserve"> </w:t>
      </w:r>
      <w:r w:rsidRPr="004E6860">
        <w:rPr>
          <w:rFonts w:ascii="Times New Roman" w:hAnsi="Times New Roman" w:cs="Times New Roman"/>
          <w:color w:val="000000" w:themeColor="text1"/>
          <w:sz w:val="22"/>
          <w:szCs w:val="22"/>
        </w:rPr>
        <w:t>approved,</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information</w:t>
      </w:r>
      <w:r w:rsidRPr="004E6860">
        <w:rPr>
          <w:rFonts w:ascii="Times New Roman" w:hAnsi="Times New Roman" w:cs="Times New Roman"/>
          <w:color w:val="000000" w:themeColor="text1"/>
          <w:spacing w:val="-11"/>
          <w:sz w:val="22"/>
          <w:szCs w:val="22"/>
        </w:rPr>
        <w:t xml:space="preserve"> </w:t>
      </w:r>
      <w:r w:rsidRPr="004E6860">
        <w:rPr>
          <w:rFonts w:ascii="Times New Roman" w:hAnsi="Times New Roman" w:cs="Times New Roman"/>
          <w:color w:val="000000" w:themeColor="text1"/>
          <w:sz w:val="22"/>
          <w:szCs w:val="22"/>
        </w:rPr>
        <w:t xml:space="preserve">requested shall be shared only on a specific drive created for the purpose which will be accessible only by persons enlisted in the request submitted to the </w:t>
      </w:r>
      <w:proofErr w:type="spellStart"/>
      <w:r w:rsidRPr="004E6860">
        <w:rPr>
          <w:rFonts w:ascii="Times New Roman" w:hAnsi="Times New Roman" w:cs="Times New Roman"/>
          <w:color w:val="000000" w:themeColor="text1"/>
          <w:sz w:val="22"/>
          <w:szCs w:val="22"/>
        </w:rPr>
        <w:t>Authorised</w:t>
      </w:r>
      <w:proofErr w:type="spellEnd"/>
      <w:r w:rsidRPr="004E6860">
        <w:rPr>
          <w:rFonts w:ascii="Times New Roman" w:hAnsi="Times New Roman" w:cs="Times New Roman"/>
          <w:color w:val="000000" w:themeColor="text1"/>
          <w:sz w:val="22"/>
          <w:szCs w:val="22"/>
        </w:rPr>
        <w:t xml:space="preserve"> Officer.</w:t>
      </w:r>
    </w:p>
    <w:p w14:paraId="700EDF37" w14:textId="77777777" w:rsidR="004E6860" w:rsidRPr="004E6860" w:rsidRDefault="004E6860" w:rsidP="004E6860">
      <w:pPr>
        <w:pStyle w:val="BodyText"/>
        <w:rPr>
          <w:rFonts w:ascii="Times New Roman" w:hAnsi="Times New Roman" w:cs="Times New Roman"/>
          <w:color w:val="000000" w:themeColor="text1"/>
          <w:sz w:val="22"/>
          <w:szCs w:val="22"/>
        </w:rPr>
      </w:pPr>
    </w:p>
    <w:p w14:paraId="05963C77" w14:textId="77777777" w:rsidR="004E6860" w:rsidRPr="004E6860" w:rsidRDefault="004E6860" w:rsidP="004E6860">
      <w:pPr>
        <w:pStyle w:val="BodyText"/>
        <w:ind w:left="566" w:right="359"/>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In</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case</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information</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in</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question</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is</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be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shared</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with</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external</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persons</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where</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creation</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a</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separate drive is not possible, such</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information may be shared over e-mail subject to</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the following controls:</w:t>
      </w:r>
    </w:p>
    <w:p w14:paraId="6F9A61E4" w14:textId="77777777" w:rsidR="004E6860" w:rsidRPr="004E6860" w:rsidRDefault="004E6860" w:rsidP="004E6860">
      <w:pPr>
        <w:pStyle w:val="BodyText"/>
        <w:rPr>
          <w:rFonts w:ascii="Times New Roman" w:hAnsi="Times New Roman" w:cs="Times New Roman"/>
          <w:color w:val="000000" w:themeColor="text1"/>
          <w:sz w:val="22"/>
          <w:szCs w:val="22"/>
        </w:rPr>
      </w:pPr>
    </w:p>
    <w:p w14:paraId="10AA5EAB" w14:textId="77777777" w:rsidR="004E6860" w:rsidRPr="004E6860" w:rsidRDefault="004E6860" w:rsidP="004E6860">
      <w:pPr>
        <w:pStyle w:val="ListParagraph"/>
        <w:widowControl w:val="0"/>
        <w:numPr>
          <w:ilvl w:val="1"/>
          <w:numId w:val="30"/>
        </w:numPr>
        <w:tabs>
          <w:tab w:val="left" w:pos="900"/>
        </w:tabs>
        <w:autoSpaceDE w:val="0"/>
        <w:autoSpaceDN w:val="0"/>
        <w:spacing w:after="0" w:line="240" w:lineRule="auto"/>
        <w:ind w:left="900" w:right="361"/>
        <w:contextualSpacing w:val="0"/>
        <w:rPr>
          <w:rFonts w:ascii="Times New Roman" w:hAnsi="Times New Roman" w:cs="Times New Roman"/>
          <w:color w:val="000000" w:themeColor="text1"/>
        </w:rPr>
      </w:pPr>
      <w:r w:rsidRPr="004E6860">
        <w:rPr>
          <w:rFonts w:ascii="Times New Roman" w:hAnsi="Times New Roman" w:cs="Times New Roman"/>
          <w:color w:val="000000" w:themeColor="text1"/>
        </w:rPr>
        <w:t>Data files should be shared only on official e-mail addresses mentioned in the request given to Authorised Officer.</w:t>
      </w:r>
    </w:p>
    <w:p w14:paraId="72FE7CE4" w14:textId="77777777" w:rsidR="004E6860" w:rsidRPr="004E6860" w:rsidRDefault="004E6860" w:rsidP="004E6860">
      <w:pPr>
        <w:pStyle w:val="ListParagraph"/>
        <w:widowControl w:val="0"/>
        <w:numPr>
          <w:ilvl w:val="1"/>
          <w:numId w:val="30"/>
        </w:numPr>
        <w:tabs>
          <w:tab w:val="left" w:pos="898"/>
        </w:tabs>
        <w:autoSpaceDE w:val="0"/>
        <w:autoSpaceDN w:val="0"/>
        <w:spacing w:after="0" w:line="240" w:lineRule="auto"/>
        <w:ind w:left="898" w:hanging="358"/>
        <w:contextualSpacing w:val="0"/>
        <w:rPr>
          <w:rFonts w:ascii="Times New Roman" w:hAnsi="Times New Roman" w:cs="Times New Roman"/>
          <w:color w:val="000000" w:themeColor="text1"/>
        </w:rPr>
      </w:pPr>
      <w:r w:rsidRPr="004E6860">
        <w:rPr>
          <w:rFonts w:ascii="Times New Roman" w:hAnsi="Times New Roman" w:cs="Times New Roman"/>
          <w:color w:val="000000" w:themeColor="text1"/>
        </w:rPr>
        <w:t>Data</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files</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should</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be</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password</w:t>
      </w:r>
      <w:r w:rsidRPr="004E6860">
        <w:rPr>
          <w:rFonts w:ascii="Times New Roman" w:hAnsi="Times New Roman" w:cs="Times New Roman"/>
          <w:color w:val="000000" w:themeColor="text1"/>
          <w:spacing w:val="-2"/>
        </w:rPr>
        <w:t xml:space="preserve"> protected.</w:t>
      </w:r>
    </w:p>
    <w:p w14:paraId="280A2E91" w14:textId="77777777" w:rsidR="004E6860" w:rsidRPr="004E6860" w:rsidRDefault="004E6860" w:rsidP="004E6860">
      <w:pPr>
        <w:pStyle w:val="ListParagraph"/>
        <w:widowControl w:val="0"/>
        <w:numPr>
          <w:ilvl w:val="1"/>
          <w:numId w:val="30"/>
        </w:numPr>
        <w:tabs>
          <w:tab w:val="left" w:pos="900"/>
        </w:tabs>
        <w:autoSpaceDE w:val="0"/>
        <w:autoSpaceDN w:val="0"/>
        <w:spacing w:after="0" w:line="240" w:lineRule="auto"/>
        <w:ind w:left="900" w:right="358"/>
        <w:contextualSpacing w:val="0"/>
        <w:rPr>
          <w:rFonts w:ascii="Times New Roman" w:hAnsi="Times New Roman" w:cs="Times New Roman"/>
          <w:color w:val="000000" w:themeColor="text1"/>
        </w:rPr>
      </w:pPr>
      <w:r w:rsidRPr="004E6860">
        <w:rPr>
          <w:rFonts w:ascii="Times New Roman" w:hAnsi="Times New Roman" w:cs="Times New Roman"/>
          <w:color w:val="000000" w:themeColor="text1"/>
        </w:rPr>
        <w:t>Passwords</w:t>
      </w:r>
      <w:r w:rsidRPr="004E6860">
        <w:rPr>
          <w:rFonts w:ascii="Times New Roman" w:hAnsi="Times New Roman" w:cs="Times New Roman"/>
          <w:color w:val="000000" w:themeColor="text1"/>
          <w:spacing w:val="29"/>
        </w:rPr>
        <w:t xml:space="preserve"> </w:t>
      </w:r>
      <w:r w:rsidRPr="004E6860">
        <w:rPr>
          <w:rFonts w:ascii="Times New Roman" w:hAnsi="Times New Roman" w:cs="Times New Roman"/>
          <w:color w:val="000000" w:themeColor="text1"/>
        </w:rPr>
        <w:t>to</w:t>
      </w:r>
      <w:r w:rsidRPr="004E6860">
        <w:rPr>
          <w:rFonts w:ascii="Times New Roman" w:hAnsi="Times New Roman" w:cs="Times New Roman"/>
          <w:color w:val="000000" w:themeColor="text1"/>
          <w:spacing w:val="29"/>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27"/>
        </w:rPr>
        <w:t xml:space="preserve"> </w:t>
      </w:r>
      <w:r w:rsidRPr="004E6860">
        <w:rPr>
          <w:rFonts w:ascii="Times New Roman" w:hAnsi="Times New Roman" w:cs="Times New Roman"/>
          <w:color w:val="000000" w:themeColor="text1"/>
        </w:rPr>
        <w:t>data</w:t>
      </w:r>
      <w:r w:rsidRPr="004E6860">
        <w:rPr>
          <w:rFonts w:ascii="Times New Roman" w:hAnsi="Times New Roman" w:cs="Times New Roman"/>
          <w:color w:val="000000" w:themeColor="text1"/>
          <w:spacing w:val="29"/>
        </w:rPr>
        <w:t xml:space="preserve"> </w:t>
      </w:r>
      <w:r w:rsidRPr="004E6860">
        <w:rPr>
          <w:rFonts w:ascii="Times New Roman" w:hAnsi="Times New Roman" w:cs="Times New Roman"/>
          <w:color w:val="000000" w:themeColor="text1"/>
        </w:rPr>
        <w:t>files</w:t>
      </w:r>
      <w:r w:rsidRPr="004E6860">
        <w:rPr>
          <w:rFonts w:ascii="Times New Roman" w:hAnsi="Times New Roman" w:cs="Times New Roman"/>
          <w:color w:val="000000" w:themeColor="text1"/>
          <w:spacing w:val="29"/>
        </w:rPr>
        <w:t xml:space="preserve"> </w:t>
      </w:r>
      <w:r w:rsidRPr="004E6860">
        <w:rPr>
          <w:rFonts w:ascii="Times New Roman" w:hAnsi="Times New Roman" w:cs="Times New Roman"/>
          <w:color w:val="000000" w:themeColor="text1"/>
        </w:rPr>
        <w:t>should</w:t>
      </w:r>
      <w:r w:rsidRPr="004E6860">
        <w:rPr>
          <w:rFonts w:ascii="Times New Roman" w:hAnsi="Times New Roman" w:cs="Times New Roman"/>
          <w:color w:val="000000" w:themeColor="text1"/>
          <w:spacing w:val="29"/>
        </w:rPr>
        <w:t xml:space="preserve"> </w:t>
      </w:r>
      <w:r w:rsidRPr="004E6860">
        <w:rPr>
          <w:rFonts w:ascii="Times New Roman" w:hAnsi="Times New Roman" w:cs="Times New Roman"/>
          <w:color w:val="000000" w:themeColor="text1"/>
        </w:rPr>
        <w:t>be</w:t>
      </w:r>
      <w:r w:rsidRPr="004E6860">
        <w:rPr>
          <w:rFonts w:ascii="Times New Roman" w:hAnsi="Times New Roman" w:cs="Times New Roman"/>
          <w:color w:val="000000" w:themeColor="text1"/>
          <w:spacing w:val="29"/>
        </w:rPr>
        <w:t xml:space="preserve"> </w:t>
      </w:r>
      <w:r w:rsidRPr="004E6860">
        <w:rPr>
          <w:rFonts w:ascii="Times New Roman" w:hAnsi="Times New Roman" w:cs="Times New Roman"/>
          <w:color w:val="000000" w:themeColor="text1"/>
        </w:rPr>
        <w:t>sent</w:t>
      </w:r>
      <w:r w:rsidRPr="004E6860">
        <w:rPr>
          <w:rFonts w:ascii="Times New Roman" w:hAnsi="Times New Roman" w:cs="Times New Roman"/>
          <w:color w:val="000000" w:themeColor="text1"/>
          <w:spacing w:val="27"/>
        </w:rPr>
        <w:t xml:space="preserve"> </w:t>
      </w:r>
      <w:r w:rsidRPr="004E6860">
        <w:rPr>
          <w:rFonts w:ascii="Times New Roman" w:hAnsi="Times New Roman" w:cs="Times New Roman"/>
          <w:color w:val="000000" w:themeColor="text1"/>
        </w:rPr>
        <w:t>either</w:t>
      </w:r>
      <w:r w:rsidRPr="004E6860">
        <w:rPr>
          <w:rFonts w:ascii="Times New Roman" w:hAnsi="Times New Roman" w:cs="Times New Roman"/>
          <w:color w:val="000000" w:themeColor="text1"/>
          <w:spacing w:val="29"/>
        </w:rPr>
        <w:t xml:space="preserve"> </w:t>
      </w:r>
      <w:r w:rsidRPr="004E6860">
        <w:rPr>
          <w:rFonts w:ascii="Times New Roman" w:hAnsi="Times New Roman" w:cs="Times New Roman"/>
          <w:color w:val="000000" w:themeColor="text1"/>
        </w:rPr>
        <w:t>via</w:t>
      </w:r>
      <w:r w:rsidRPr="004E6860">
        <w:rPr>
          <w:rFonts w:ascii="Times New Roman" w:hAnsi="Times New Roman" w:cs="Times New Roman"/>
          <w:color w:val="000000" w:themeColor="text1"/>
          <w:spacing w:val="27"/>
        </w:rPr>
        <w:t xml:space="preserve"> </w:t>
      </w:r>
      <w:r w:rsidRPr="004E6860">
        <w:rPr>
          <w:rFonts w:ascii="Times New Roman" w:hAnsi="Times New Roman" w:cs="Times New Roman"/>
          <w:color w:val="000000" w:themeColor="text1"/>
        </w:rPr>
        <w:t>a</w:t>
      </w:r>
      <w:r w:rsidRPr="004E6860">
        <w:rPr>
          <w:rFonts w:ascii="Times New Roman" w:hAnsi="Times New Roman" w:cs="Times New Roman"/>
          <w:color w:val="000000" w:themeColor="text1"/>
          <w:spacing w:val="29"/>
        </w:rPr>
        <w:t xml:space="preserve"> </w:t>
      </w:r>
      <w:r w:rsidRPr="004E6860">
        <w:rPr>
          <w:rFonts w:ascii="Times New Roman" w:hAnsi="Times New Roman" w:cs="Times New Roman"/>
          <w:color w:val="000000" w:themeColor="text1"/>
        </w:rPr>
        <w:t>separate</w:t>
      </w:r>
      <w:r w:rsidRPr="004E6860">
        <w:rPr>
          <w:rFonts w:ascii="Times New Roman" w:hAnsi="Times New Roman" w:cs="Times New Roman"/>
          <w:color w:val="000000" w:themeColor="text1"/>
          <w:spacing w:val="29"/>
        </w:rPr>
        <w:t xml:space="preserve"> </w:t>
      </w:r>
      <w:r w:rsidRPr="004E6860">
        <w:rPr>
          <w:rFonts w:ascii="Times New Roman" w:hAnsi="Times New Roman" w:cs="Times New Roman"/>
          <w:color w:val="000000" w:themeColor="text1"/>
        </w:rPr>
        <w:t>e-mail</w:t>
      </w:r>
      <w:r w:rsidRPr="004E6860">
        <w:rPr>
          <w:rFonts w:ascii="Times New Roman" w:hAnsi="Times New Roman" w:cs="Times New Roman"/>
          <w:color w:val="000000" w:themeColor="text1"/>
          <w:spacing w:val="30"/>
        </w:rPr>
        <w:t xml:space="preserve"> </w:t>
      </w:r>
      <w:r w:rsidRPr="004E6860">
        <w:rPr>
          <w:rFonts w:ascii="Times New Roman" w:hAnsi="Times New Roman" w:cs="Times New Roman"/>
          <w:color w:val="000000" w:themeColor="text1"/>
        </w:rPr>
        <w:t>or</w:t>
      </w:r>
      <w:r w:rsidRPr="004E6860">
        <w:rPr>
          <w:rFonts w:ascii="Times New Roman" w:hAnsi="Times New Roman" w:cs="Times New Roman"/>
          <w:color w:val="000000" w:themeColor="text1"/>
          <w:spacing w:val="27"/>
        </w:rPr>
        <w:t xml:space="preserve"> </w:t>
      </w:r>
      <w:r w:rsidRPr="004E6860">
        <w:rPr>
          <w:rFonts w:ascii="Times New Roman" w:hAnsi="Times New Roman" w:cs="Times New Roman"/>
          <w:color w:val="000000" w:themeColor="text1"/>
        </w:rPr>
        <w:t>through</w:t>
      </w:r>
      <w:r w:rsidRPr="004E6860">
        <w:rPr>
          <w:rFonts w:ascii="Times New Roman" w:hAnsi="Times New Roman" w:cs="Times New Roman"/>
          <w:color w:val="000000" w:themeColor="text1"/>
          <w:spacing w:val="29"/>
        </w:rPr>
        <w:t xml:space="preserve"> </w:t>
      </w:r>
      <w:r w:rsidRPr="004E6860">
        <w:rPr>
          <w:rFonts w:ascii="Times New Roman" w:hAnsi="Times New Roman" w:cs="Times New Roman"/>
          <w:color w:val="000000" w:themeColor="text1"/>
        </w:rPr>
        <w:t>SMS</w:t>
      </w:r>
      <w:r w:rsidRPr="004E6860">
        <w:rPr>
          <w:rFonts w:ascii="Times New Roman" w:hAnsi="Times New Roman" w:cs="Times New Roman"/>
          <w:color w:val="000000" w:themeColor="text1"/>
          <w:spacing w:val="28"/>
        </w:rPr>
        <w:t xml:space="preserve"> </w:t>
      </w:r>
      <w:r w:rsidRPr="004E6860">
        <w:rPr>
          <w:rFonts w:ascii="Times New Roman" w:hAnsi="Times New Roman" w:cs="Times New Roman"/>
          <w:color w:val="000000" w:themeColor="text1"/>
        </w:rPr>
        <w:t>to</w:t>
      </w:r>
      <w:r w:rsidRPr="004E6860">
        <w:rPr>
          <w:rFonts w:ascii="Times New Roman" w:hAnsi="Times New Roman" w:cs="Times New Roman"/>
          <w:color w:val="000000" w:themeColor="text1"/>
          <w:spacing w:val="29"/>
        </w:rPr>
        <w:t xml:space="preserve"> </w:t>
      </w:r>
      <w:r w:rsidRPr="004E6860">
        <w:rPr>
          <w:rFonts w:ascii="Times New Roman" w:hAnsi="Times New Roman" w:cs="Times New Roman"/>
          <w:color w:val="000000" w:themeColor="text1"/>
        </w:rPr>
        <w:t>a registered mobile number.</w:t>
      </w:r>
    </w:p>
    <w:p w14:paraId="29A92E58" w14:textId="77777777" w:rsidR="004E6860" w:rsidRPr="004E6860" w:rsidRDefault="004E6860" w:rsidP="004E6860">
      <w:pPr>
        <w:pStyle w:val="ListParagraph"/>
        <w:widowControl w:val="0"/>
        <w:numPr>
          <w:ilvl w:val="1"/>
          <w:numId w:val="30"/>
        </w:numPr>
        <w:tabs>
          <w:tab w:val="left" w:pos="898"/>
          <w:tab w:val="left" w:pos="900"/>
        </w:tabs>
        <w:autoSpaceDE w:val="0"/>
        <w:autoSpaceDN w:val="0"/>
        <w:spacing w:after="0" w:line="240" w:lineRule="auto"/>
        <w:ind w:left="900" w:right="362"/>
        <w:contextualSpacing w:val="0"/>
        <w:rPr>
          <w:rFonts w:ascii="Times New Roman" w:hAnsi="Times New Roman" w:cs="Times New Roman"/>
          <w:color w:val="000000" w:themeColor="text1"/>
        </w:rPr>
      </w:pPr>
      <w:r w:rsidRPr="004E6860">
        <w:rPr>
          <w:rFonts w:ascii="Times New Roman" w:hAnsi="Times New Roman" w:cs="Times New Roman"/>
          <w:color w:val="000000" w:themeColor="text1"/>
        </w:rPr>
        <w:t>Data</w:t>
      </w:r>
      <w:r w:rsidRPr="004E6860">
        <w:rPr>
          <w:rFonts w:ascii="Times New Roman" w:hAnsi="Times New Roman" w:cs="Times New Roman"/>
          <w:color w:val="000000" w:themeColor="text1"/>
          <w:spacing w:val="24"/>
        </w:rPr>
        <w:t xml:space="preserve"> </w:t>
      </w:r>
      <w:r w:rsidRPr="004E6860">
        <w:rPr>
          <w:rFonts w:ascii="Times New Roman" w:hAnsi="Times New Roman" w:cs="Times New Roman"/>
          <w:color w:val="000000" w:themeColor="text1"/>
        </w:rPr>
        <w:t>files</w:t>
      </w:r>
      <w:r w:rsidRPr="004E6860">
        <w:rPr>
          <w:rFonts w:ascii="Times New Roman" w:hAnsi="Times New Roman" w:cs="Times New Roman"/>
          <w:color w:val="000000" w:themeColor="text1"/>
          <w:spacing w:val="24"/>
        </w:rPr>
        <w:t xml:space="preserve"> </w:t>
      </w:r>
      <w:r w:rsidRPr="004E6860">
        <w:rPr>
          <w:rFonts w:ascii="Times New Roman" w:hAnsi="Times New Roman" w:cs="Times New Roman"/>
          <w:color w:val="000000" w:themeColor="text1"/>
        </w:rPr>
        <w:t>along</w:t>
      </w:r>
      <w:r w:rsidRPr="004E6860">
        <w:rPr>
          <w:rFonts w:ascii="Times New Roman" w:hAnsi="Times New Roman" w:cs="Times New Roman"/>
          <w:color w:val="000000" w:themeColor="text1"/>
          <w:spacing w:val="24"/>
        </w:rPr>
        <w:t xml:space="preserve"> </w:t>
      </w:r>
      <w:r w:rsidRPr="004E6860">
        <w:rPr>
          <w:rFonts w:ascii="Times New Roman" w:hAnsi="Times New Roman" w:cs="Times New Roman"/>
          <w:color w:val="000000" w:themeColor="text1"/>
        </w:rPr>
        <w:t>with</w:t>
      </w:r>
      <w:r w:rsidRPr="004E6860">
        <w:rPr>
          <w:rFonts w:ascii="Times New Roman" w:hAnsi="Times New Roman" w:cs="Times New Roman"/>
          <w:color w:val="000000" w:themeColor="text1"/>
          <w:spacing w:val="24"/>
        </w:rPr>
        <w:t xml:space="preserve"> </w:t>
      </w:r>
      <w:r w:rsidRPr="004E6860">
        <w:rPr>
          <w:rFonts w:ascii="Times New Roman" w:hAnsi="Times New Roman" w:cs="Times New Roman"/>
          <w:color w:val="000000" w:themeColor="text1"/>
        </w:rPr>
        <w:t>passwords</w:t>
      </w:r>
      <w:r w:rsidRPr="004E6860">
        <w:rPr>
          <w:rFonts w:ascii="Times New Roman" w:hAnsi="Times New Roman" w:cs="Times New Roman"/>
          <w:color w:val="000000" w:themeColor="text1"/>
          <w:spacing w:val="24"/>
        </w:rPr>
        <w:t xml:space="preserve"> </w:t>
      </w:r>
      <w:r w:rsidRPr="004E6860">
        <w:rPr>
          <w:rFonts w:ascii="Times New Roman" w:hAnsi="Times New Roman" w:cs="Times New Roman"/>
          <w:color w:val="000000" w:themeColor="text1"/>
        </w:rPr>
        <w:t>shall</w:t>
      </w:r>
      <w:r w:rsidRPr="004E6860">
        <w:rPr>
          <w:rFonts w:ascii="Times New Roman" w:hAnsi="Times New Roman" w:cs="Times New Roman"/>
          <w:color w:val="000000" w:themeColor="text1"/>
          <w:spacing w:val="24"/>
        </w:rPr>
        <w:t xml:space="preserve"> </w:t>
      </w:r>
      <w:r w:rsidRPr="004E6860">
        <w:rPr>
          <w:rFonts w:ascii="Times New Roman" w:hAnsi="Times New Roman" w:cs="Times New Roman"/>
          <w:color w:val="000000" w:themeColor="text1"/>
        </w:rPr>
        <w:t>be</w:t>
      </w:r>
      <w:r w:rsidRPr="004E6860">
        <w:rPr>
          <w:rFonts w:ascii="Times New Roman" w:hAnsi="Times New Roman" w:cs="Times New Roman"/>
          <w:color w:val="000000" w:themeColor="text1"/>
          <w:spacing w:val="24"/>
        </w:rPr>
        <w:t xml:space="preserve"> </w:t>
      </w:r>
      <w:r w:rsidRPr="004E6860">
        <w:rPr>
          <w:rFonts w:ascii="Times New Roman" w:hAnsi="Times New Roman" w:cs="Times New Roman"/>
          <w:color w:val="000000" w:themeColor="text1"/>
        </w:rPr>
        <w:t>made</w:t>
      </w:r>
      <w:r w:rsidRPr="004E6860">
        <w:rPr>
          <w:rFonts w:ascii="Times New Roman" w:hAnsi="Times New Roman" w:cs="Times New Roman"/>
          <w:color w:val="000000" w:themeColor="text1"/>
          <w:spacing w:val="24"/>
        </w:rPr>
        <w:t xml:space="preserve"> </w:t>
      </w:r>
      <w:r w:rsidRPr="004E6860">
        <w:rPr>
          <w:rFonts w:ascii="Times New Roman" w:hAnsi="Times New Roman" w:cs="Times New Roman"/>
          <w:color w:val="000000" w:themeColor="text1"/>
        </w:rPr>
        <w:t>available to</w:t>
      </w:r>
      <w:r w:rsidRPr="004E6860">
        <w:rPr>
          <w:rFonts w:ascii="Times New Roman" w:hAnsi="Times New Roman" w:cs="Times New Roman"/>
          <w:color w:val="000000" w:themeColor="text1"/>
          <w:spacing w:val="24"/>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24"/>
        </w:rPr>
        <w:t xml:space="preserve"> </w:t>
      </w:r>
      <w:r w:rsidRPr="004E6860">
        <w:rPr>
          <w:rFonts w:ascii="Times New Roman" w:hAnsi="Times New Roman" w:cs="Times New Roman"/>
          <w:color w:val="000000" w:themeColor="text1"/>
        </w:rPr>
        <w:t>Authorised</w:t>
      </w:r>
      <w:r w:rsidRPr="004E6860">
        <w:rPr>
          <w:rFonts w:ascii="Times New Roman" w:hAnsi="Times New Roman" w:cs="Times New Roman"/>
          <w:color w:val="000000" w:themeColor="text1"/>
          <w:spacing w:val="24"/>
        </w:rPr>
        <w:t xml:space="preserve"> </w:t>
      </w:r>
      <w:r w:rsidRPr="004E6860">
        <w:rPr>
          <w:rFonts w:ascii="Times New Roman" w:hAnsi="Times New Roman" w:cs="Times New Roman"/>
          <w:color w:val="000000" w:themeColor="text1"/>
        </w:rPr>
        <w:t>Officer</w:t>
      </w:r>
      <w:r w:rsidRPr="004E6860">
        <w:rPr>
          <w:rFonts w:ascii="Times New Roman" w:hAnsi="Times New Roman" w:cs="Times New Roman"/>
          <w:color w:val="000000" w:themeColor="text1"/>
          <w:spacing w:val="24"/>
        </w:rPr>
        <w:t xml:space="preserve"> </w:t>
      </w:r>
      <w:r w:rsidRPr="004E6860">
        <w:rPr>
          <w:rFonts w:ascii="Times New Roman" w:hAnsi="Times New Roman" w:cs="Times New Roman"/>
          <w:color w:val="000000" w:themeColor="text1"/>
        </w:rPr>
        <w:t xml:space="preserve">whenever </w:t>
      </w:r>
      <w:r w:rsidRPr="004E6860">
        <w:rPr>
          <w:rFonts w:ascii="Times New Roman" w:hAnsi="Times New Roman" w:cs="Times New Roman"/>
          <w:color w:val="000000" w:themeColor="text1"/>
          <w:spacing w:val="-2"/>
        </w:rPr>
        <w:t>required.</w:t>
      </w:r>
    </w:p>
    <w:p w14:paraId="5A63AC40" w14:textId="77777777" w:rsidR="004E6860" w:rsidRPr="004E6860" w:rsidRDefault="004E6860" w:rsidP="004E6860">
      <w:pPr>
        <w:pStyle w:val="ListParagraph"/>
        <w:widowControl w:val="0"/>
        <w:numPr>
          <w:ilvl w:val="1"/>
          <w:numId w:val="30"/>
        </w:numPr>
        <w:tabs>
          <w:tab w:val="left" w:pos="900"/>
        </w:tabs>
        <w:autoSpaceDE w:val="0"/>
        <w:autoSpaceDN w:val="0"/>
        <w:spacing w:after="0" w:line="240" w:lineRule="auto"/>
        <w:ind w:left="900" w:right="358"/>
        <w:contextualSpacing w:val="0"/>
        <w:rPr>
          <w:rFonts w:ascii="Times New Roman" w:hAnsi="Times New Roman" w:cs="Times New Roman"/>
          <w:color w:val="000000" w:themeColor="text1"/>
        </w:rPr>
      </w:pPr>
      <w:r w:rsidRPr="004E6860">
        <w:rPr>
          <w:rFonts w:ascii="Times New Roman" w:hAnsi="Times New Roman" w:cs="Times New Roman"/>
          <w:color w:val="000000" w:themeColor="text1"/>
        </w:rPr>
        <w:t>Names</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data</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files</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should</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follow</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a</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standard</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naming</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convention</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in</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a</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manner</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that</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purpose</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should be identifiable in the file name.</w:t>
      </w:r>
    </w:p>
    <w:p w14:paraId="3CD3FBA0" w14:textId="77777777" w:rsidR="004E6860" w:rsidRPr="004E6860" w:rsidRDefault="004E6860" w:rsidP="004E6860">
      <w:pPr>
        <w:pStyle w:val="ListParagraph"/>
        <w:spacing w:after="0" w:line="240" w:lineRule="auto"/>
        <w:rPr>
          <w:rFonts w:ascii="Times New Roman" w:hAnsi="Times New Roman" w:cs="Times New Roman"/>
          <w:color w:val="000000" w:themeColor="text1"/>
        </w:rPr>
        <w:sectPr w:rsidR="004E6860" w:rsidRPr="004E6860">
          <w:pgSz w:w="12240" w:h="15840"/>
          <w:pgMar w:top="1360" w:right="1080" w:bottom="820" w:left="1440" w:header="0" w:footer="624" w:gutter="0"/>
          <w:cols w:space="720"/>
        </w:sectPr>
      </w:pPr>
    </w:p>
    <w:p w14:paraId="2B6903F1" w14:textId="77777777" w:rsidR="004E6860" w:rsidRPr="004E6860" w:rsidRDefault="004E6860" w:rsidP="004E6860">
      <w:pPr>
        <w:pStyle w:val="BodyText"/>
        <w:ind w:left="566" w:right="354"/>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lastRenderedPageBreak/>
        <w:t>In</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exceptional</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circumstances,</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2"/>
          <w:sz w:val="22"/>
          <w:szCs w:val="22"/>
        </w:rPr>
        <w:t xml:space="preserve"> </w:t>
      </w:r>
      <w:proofErr w:type="spellStart"/>
      <w:r w:rsidRPr="004E6860">
        <w:rPr>
          <w:rFonts w:ascii="Times New Roman" w:hAnsi="Times New Roman" w:cs="Times New Roman"/>
          <w:color w:val="000000" w:themeColor="text1"/>
          <w:sz w:val="22"/>
          <w:szCs w:val="22"/>
        </w:rPr>
        <w:t>Authorised</w:t>
      </w:r>
      <w:proofErr w:type="spellEnd"/>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Personnel</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may</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require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creation</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a</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virtual</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data</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rooms (“</w:t>
      </w:r>
      <w:r w:rsidRPr="004E6860">
        <w:rPr>
          <w:rFonts w:ascii="Times New Roman" w:hAnsi="Times New Roman" w:cs="Times New Roman"/>
          <w:b/>
          <w:color w:val="000000" w:themeColor="text1"/>
          <w:sz w:val="22"/>
          <w:szCs w:val="22"/>
        </w:rPr>
        <w:t>VDR</w:t>
      </w:r>
      <w:r w:rsidRPr="004E6860">
        <w:rPr>
          <w:rFonts w:ascii="Times New Roman" w:hAnsi="Times New Roman" w:cs="Times New Roman"/>
          <w:color w:val="000000" w:themeColor="text1"/>
          <w:sz w:val="22"/>
          <w:szCs w:val="22"/>
        </w:rPr>
        <w:t>”) for sharing of UPSI.</w:t>
      </w:r>
    </w:p>
    <w:p w14:paraId="76C8EDB8" w14:textId="77777777" w:rsidR="004E6860" w:rsidRPr="004E6860" w:rsidRDefault="004E6860" w:rsidP="004E6860">
      <w:pPr>
        <w:pStyle w:val="BodyText"/>
        <w:rPr>
          <w:rFonts w:ascii="Times New Roman" w:hAnsi="Times New Roman" w:cs="Times New Roman"/>
          <w:color w:val="000000" w:themeColor="text1"/>
          <w:sz w:val="22"/>
          <w:szCs w:val="22"/>
        </w:rPr>
      </w:pPr>
    </w:p>
    <w:p w14:paraId="15549C64" w14:textId="77777777" w:rsidR="004E6860" w:rsidRPr="004E6860" w:rsidRDefault="004E6860" w:rsidP="004E6860">
      <w:pPr>
        <w:pStyle w:val="Heading2"/>
        <w:keepNext w:val="0"/>
        <w:keepLines w:val="0"/>
        <w:widowControl w:val="0"/>
        <w:numPr>
          <w:ilvl w:val="0"/>
          <w:numId w:val="30"/>
        </w:numPr>
        <w:tabs>
          <w:tab w:val="left" w:pos="719"/>
        </w:tabs>
        <w:autoSpaceDE w:val="0"/>
        <w:autoSpaceDN w:val="0"/>
        <w:spacing w:before="0" w:line="240" w:lineRule="auto"/>
        <w:ind w:left="719" w:hanging="359"/>
        <w:rPr>
          <w:rFonts w:ascii="Times New Roman" w:hAnsi="Times New Roman" w:cs="Times New Roman"/>
          <w:b/>
          <w:bCs/>
          <w:color w:val="000000" w:themeColor="text1"/>
          <w:sz w:val="22"/>
          <w:szCs w:val="22"/>
        </w:rPr>
      </w:pPr>
      <w:r w:rsidRPr="004E6860">
        <w:rPr>
          <w:rFonts w:ascii="Times New Roman" w:hAnsi="Times New Roman" w:cs="Times New Roman"/>
          <w:b/>
          <w:bCs/>
          <w:color w:val="000000" w:themeColor="text1"/>
          <w:sz w:val="22"/>
          <w:szCs w:val="22"/>
        </w:rPr>
        <w:t>Creation</w:t>
      </w:r>
      <w:r w:rsidRPr="004E6860">
        <w:rPr>
          <w:rFonts w:ascii="Times New Roman" w:hAnsi="Times New Roman" w:cs="Times New Roman"/>
          <w:b/>
          <w:bCs/>
          <w:color w:val="000000" w:themeColor="text1"/>
          <w:spacing w:val="-3"/>
          <w:sz w:val="22"/>
          <w:szCs w:val="22"/>
        </w:rPr>
        <w:t xml:space="preserve"> </w:t>
      </w:r>
      <w:r w:rsidRPr="004E6860">
        <w:rPr>
          <w:rFonts w:ascii="Times New Roman" w:hAnsi="Times New Roman" w:cs="Times New Roman"/>
          <w:b/>
          <w:bCs/>
          <w:color w:val="000000" w:themeColor="text1"/>
          <w:sz w:val="22"/>
          <w:szCs w:val="22"/>
        </w:rPr>
        <w:t>of</w:t>
      </w:r>
      <w:r w:rsidRPr="004E6860">
        <w:rPr>
          <w:rFonts w:ascii="Times New Roman" w:hAnsi="Times New Roman" w:cs="Times New Roman"/>
          <w:b/>
          <w:bCs/>
          <w:color w:val="000000" w:themeColor="text1"/>
          <w:spacing w:val="-5"/>
          <w:sz w:val="22"/>
          <w:szCs w:val="22"/>
        </w:rPr>
        <w:t xml:space="preserve"> </w:t>
      </w:r>
      <w:r w:rsidRPr="004E6860">
        <w:rPr>
          <w:rFonts w:ascii="Times New Roman" w:hAnsi="Times New Roman" w:cs="Times New Roman"/>
          <w:b/>
          <w:bCs/>
          <w:color w:val="000000" w:themeColor="text1"/>
          <w:sz w:val="22"/>
          <w:szCs w:val="22"/>
        </w:rPr>
        <w:t>Virtual</w:t>
      </w:r>
      <w:r w:rsidRPr="004E6860">
        <w:rPr>
          <w:rFonts w:ascii="Times New Roman" w:hAnsi="Times New Roman" w:cs="Times New Roman"/>
          <w:b/>
          <w:bCs/>
          <w:color w:val="000000" w:themeColor="text1"/>
          <w:spacing w:val="-3"/>
          <w:sz w:val="22"/>
          <w:szCs w:val="22"/>
        </w:rPr>
        <w:t xml:space="preserve"> </w:t>
      </w:r>
      <w:r w:rsidRPr="004E6860">
        <w:rPr>
          <w:rFonts w:ascii="Times New Roman" w:hAnsi="Times New Roman" w:cs="Times New Roman"/>
          <w:b/>
          <w:bCs/>
          <w:color w:val="000000" w:themeColor="text1"/>
          <w:sz w:val="22"/>
          <w:szCs w:val="22"/>
        </w:rPr>
        <w:t>Data</w:t>
      </w:r>
      <w:r w:rsidRPr="004E6860">
        <w:rPr>
          <w:rFonts w:ascii="Times New Roman" w:hAnsi="Times New Roman" w:cs="Times New Roman"/>
          <w:b/>
          <w:bCs/>
          <w:color w:val="000000" w:themeColor="text1"/>
          <w:spacing w:val="-6"/>
          <w:sz w:val="22"/>
          <w:szCs w:val="22"/>
        </w:rPr>
        <w:t xml:space="preserve"> </w:t>
      </w:r>
      <w:r w:rsidRPr="004E6860">
        <w:rPr>
          <w:rFonts w:ascii="Times New Roman" w:hAnsi="Times New Roman" w:cs="Times New Roman"/>
          <w:b/>
          <w:bCs/>
          <w:color w:val="000000" w:themeColor="text1"/>
          <w:sz w:val="22"/>
          <w:szCs w:val="22"/>
        </w:rPr>
        <w:t>Room</w:t>
      </w:r>
      <w:r w:rsidRPr="004E6860">
        <w:rPr>
          <w:rFonts w:ascii="Times New Roman" w:hAnsi="Times New Roman" w:cs="Times New Roman"/>
          <w:b/>
          <w:bCs/>
          <w:color w:val="000000" w:themeColor="text1"/>
          <w:spacing w:val="-2"/>
          <w:sz w:val="22"/>
          <w:szCs w:val="22"/>
        </w:rPr>
        <w:t xml:space="preserve"> (“VDR”)</w:t>
      </w:r>
    </w:p>
    <w:p w14:paraId="11854CEC" w14:textId="77777777" w:rsidR="004E6860" w:rsidRDefault="004E6860" w:rsidP="004E6860">
      <w:pPr>
        <w:pStyle w:val="BodyText"/>
        <w:ind w:left="566"/>
        <w:jc w:val="both"/>
        <w:rPr>
          <w:rFonts w:ascii="Times New Roman" w:hAnsi="Times New Roman" w:cs="Times New Roman"/>
          <w:color w:val="000000" w:themeColor="text1"/>
          <w:sz w:val="22"/>
          <w:szCs w:val="22"/>
        </w:rPr>
      </w:pPr>
    </w:p>
    <w:p w14:paraId="6A005535" w14:textId="4BD6FBC3" w:rsidR="004E6860" w:rsidRPr="004E6860" w:rsidRDefault="004E6860" w:rsidP="004E6860">
      <w:pPr>
        <w:pStyle w:val="BodyText"/>
        <w:ind w:left="566"/>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VDR</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may</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be</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created</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in</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certain</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exceptional</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cases</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as</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may</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be</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decided</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by</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3"/>
          <w:sz w:val="22"/>
          <w:szCs w:val="22"/>
        </w:rPr>
        <w:t xml:space="preserve"> </w:t>
      </w:r>
      <w:proofErr w:type="spellStart"/>
      <w:r w:rsidRPr="004E6860">
        <w:rPr>
          <w:rFonts w:ascii="Times New Roman" w:hAnsi="Times New Roman" w:cs="Times New Roman"/>
          <w:color w:val="000000" w:themeColor="text1"/>
          <w:sz w:val="22"/>
          <w:szCs w:val="22"/>
        </w:rPr>
        <w:t>Authorised</w:t>
      </w:r>
      <w:proofErr w:type="spellEnd"/>
      <w:r w:rsidRPr="004E6860">
        <w:rPr>
          <w:rFonts w:ascii="Times New Roman" w:hAnsi="Times New Roman" w:cs="Times New Roman"/>
          <w:color w:val="000000" w:themeColor="text1"/>
          <w:spacing w:val="-2"/>
          <w:sz w:val="22"/>
          <w:szCs w:val="22"/>
        </w:rPr>
        <w:t xml:space="preserve"> Officer.</w:t>
      </w:r>
    </w:p>
    <w:p w14:paraId="29D1CAE4" w14:textId="77777777" w:rsidR="004E6860" w:rsidRPr="004E6860" w:rsidRDefault="004E6860" w:rsidP="004E6860">
      <w:pPr>
        <w:pStyle w:val="BodyText"/>
        <w:rPr>
          <w:rFonts w:ascii="Times New Roman" w:hAnsi="Times New Roman" w:cs="Times New Roman"/>
          <w:color w:val="000000" w:themeColor="text1"/>
          <w:sz w:val="22"/>
          <w:szCs w:val="22"/>
        </w:rPr>
      </w:pPr>
    </w:p>
    <w:p w14:paraId="7061513C" w14:textId="77777777" w:rsidR="004E6860" w:rsidRPr="004E6860" w:rsidRDefault="004E6860" w:rsidP="004E6860">
      <w:pPr>
        <w:pStyle w:val="BodyText"/>
        <w:ind w:left="566" w:right="362"/>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Access to the VDR, if created, must be given to only such natural persons mentioned in the list provided by the requesting employee, subject to following:</w:t>
      </w:r>
    </w:p>
    <w:p w14:paraId="607664C7" w14:textId="77777777" w:rsidR="004E6860" w:rsidRPr="004E6860" w:rsidRDefault="004E6860" w:rsidP="004E6860">
      <w:pPr>
        <w:pStyle w:val="ListParagraph"/>
        <w:widowControl w:val="0"/>
        <w:numPr>
          <w:ilvl w:val="1"/>
          <w:numId w:val="30"/>
        </w:numPr>
        <w:tabs>
          <w:tab w:val="left" w:pos="899"/>
        </w:tabs>
        <w:autoSpaceDE w:val="0"/>
        <w:autoSpaceDN w:val="0"/>
        <w:spacing w:after="0" w:line="240" w:lineRule="auto"/>
        <w:ind w:left="899" w:hanging="359"/>
        <w:contextualSpacing w:val="0"/>
        <w:rPr>
          <w:rFonts w:ascii="Times New Roman" w:hAnsi="Times New Roman" w:cs="Times New Roman"/>
          <w:color w:val="000000" w:themeColor="text1"/>
        </w:rPr>
      </w:pPr>
      <w:r w:rsidRPr="004E6860">
        <w:rPr>
          <w:rFonts w:ascii="Times New Roman" w:hAnsi="Times New Roman" w:cs="Times New Roman"/>
          <w:color w:val="000000" w:themeColor="text1"/>
        </w:rPr>
        <w:t>Each</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such</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natural</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person</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shall</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have</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a</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unique</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login-id</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and</w:t>
      </w:r>
      <w:r w:rsidRPr="004E6860">
        <w:rPr>
          <w:rFonts w:ascii="Times New Roman" w:hAnsi="Times New Roman" w:cs="Times New Roman"/>
          <w:color w:val="000000" w:themeColor="text1"/>
          <w:spacing w:val="-2"/>
        </w:rPr>
        <w:t xml:space="preserve"> password.</w:t>
      </w:r>
    </w:p>
    <w:p w14:paraId="39051B68" w14:textId="77777777" w:rsidR="004E6860" w:rsidRPr="004E6860" w:rsidRDefault="004E6860" w:rsidP="004E6860">
      <w:pPr>
        <w:pStyle w:val="ListParagraph"/>
        <w:widowControl w:val="0"/>
        <w:numPr>
          <w:ilvl w:val="1"/>
          <w:numId w:val="30"/>
        </w:numPr>
        <w:tabs>
          <w:tab w:val="left" w:pos="898"/>
        </w:tabs>
        <w:autoSpaceDE w:val="0"/>
        <w:autoSpaceDN w:val="0"/>
        <w:spacing w:after="0" w:line="240" w:lineRule="auto"/>
        <w:ind w:left="898" w:hanging="358"/>
        <w:contextualSpacing w:val="0"/>
        <w:rPr>
          <w:rFonts w:ascii="Times New Roman" w:hAnsi="Times New Roman" w:cs="Times New Roman"/>
          <w:color w:val="000000" w:themeColor="text1"/>
        </w:rPr>
      </w:pPr>
      <w:r w:rsidRPr="004E6860">
        <w:rPr>
          <w:rFonts w:ascii="Times New Roman" w:hAnsi="Times New Roman" w:cs="Times New Roman"/>
          <w:color w:val="000000" w:themeColor="text1"/>
        </w:rPr>
        <w:t>Only</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view</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rights</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to</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be</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provided</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to</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all</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spacing w:val="-2"/>
        </w:rPr>
        <w:t>persons.</w:t>
      </w:r>
    </w:p>
    <w:p w14:paraId="13F93AF4" w14:textId="77777777" w:rsidR="004E6860" w:rsidRPr="004E6860" w:rsidRDefault="004E6860" w:rsidP="004E6860">
      <w:pPr>
        <w:pStyle w:val="ListParagraph"/>
        <w:widowControl w:val="0"/>
        <w:numPr>
          <w:ilvl w:val="1"/>
          <w:numId w:val="30"/>
        </w:numPr>
        <w:tabs>
          <w:tab w:val="left" w:pos="899"/>
        </w:tabs>
        <w:autoSpaceDE w:val="0"/>
        <w:autoSpaceDN w:val="0"/>
        <w:spacing w:after="0" w:line="240" w:lineRule="auto"/>
        <w:ind w:left="899" w:hanging="359"/>
        <w:contextualSpacing w:val="0"/>
        <w:rPr>
          <w:rFonts w:ascii="Times New Roman" w:hAnsi="Times New Roman" w:cs="Times New Roman"/>
          <w:color w:val="000000" w:themeColor="text1"/>
        </w:rPr>
      </w:pPr>
      <w:r w:rsidRPr="004E6860">
        <w:rPr>
          <w:rFonts w:ascii="Times New Roman" w:hAnsi="Times New Roman" w:cs="Times New Roman"/>
          <w:color w:val="000000" w:themeColor="text1"/>
        </w:rPr>
        <w:t>Download</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and</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print</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rights</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may</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be</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allowed</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to</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not</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more</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than</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three</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persons</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per</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spacing w:val="-2"/>
        </w:rPr>
        <w:t>entity.</w:t>
      </w:r>
    </w:p>
    <w:p w14:paraId="5B5751C5" w14:textId="77777777" w:rsidR="004E6860" w:rsidRPr="004E6860" w:rsidRDefault="004E6860" w:rsidP="004E6860">
      <w:pPr>
        <w:pStyle w:val="ListParagraph"/>
        <w:widowControl w:val="0"/>
        <w:numPr>
          <w:ilvl w:val="1"/>
          <w:numId w:val="30"/>
        </w:numPr>
        <w:tabs>
          <w:tab w:val="left" w:pos="898"/>
          <w:tab w:val="left" w:pos="900"/>
        </w:tabs>
        <w:autoSpaceDE w:val="0"/>
        <w:autoSpaceDN w:val="0"/>
        <w:spacing w:after="0" w:line="240" w:lineRule="auto"/>
        <w:ind w:left="900" w:right="361"/>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Data files in VDR shall follow standard naming convention in a manner that purpose should be identifiable in the file name.</w:t>
      </w:r>
    </w:p>
    <w:p w14:paraId="3FE8D612" w14:textId="77777777" w:rsidR="004E6860" w:rsidRPr="004E6860" w:rsidRDefault="004E6860" w:rsidP="004E6860">
      <w:pPr>
        <w:pStyle w:val="ListParagraph"/>
        <w:widowControl w:val="0"/>
        <w:numPr>
          <w:ilvl w:val="1"/>
          <w:numId w:val="30"/>
        </w:numPr>
        <w:tabs>
          <w:tab w:val="left" w:pos="900"/>
        </w:tabs>
        <w:autoSpaceDE w:val="0"/>
        <w:autoSpaceDN w:val="0"/>
        <w:spacing w:after="0" w:line="240" w:lineRule="auto"/>
        <w:ind w:left="900" w:right="361"/>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Data files placed in VDR shall be deleted within a period of two months from completion of purpose for which it was created. The Requesting Employee shall be responsible to ensure deletion of data files.</w:t>
      </w:r>
    </w:p>
    <w:p w14:paraId="626952C5" w14:textId="41E4AE7C" w:rsidR="004E6860" w:rsidRDefault="004E6860" w:rsidP="004E6860">
      <w:pPr>
        <w:pStyle w:val="ListParagraph"/>
        <w:widowControl w:val="0"/>
        <w:numPr>
          <w:ilvl w:val="1"/>
          <w:numId w:val="30"/>
        </w:numPr>
        <w:tabs>
          <w:tab w:val="left" w:pos="897"/>
          <w:tab w:val="left" w:pos="900"/>
        </w:tabs>
        <w:autoSpaceDE w:val="0"/>
        <w:autoSpaceDN w:val="0"/>
        <w:spacing w:after="0" w:line="240" w:lineRule="auto"/>
        <w:ind w:left="900" w:right="363"/>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In any scenario, data files shall be placed in a VDR for a maximum period of one year from initiation of purpose.</w:t>
      </w:r>
    </w:p>
    <w:p w14:paraId="7D06A016" w14:textId="77777777" w:rsidR="004E6860" w:rsidRPr="004E6860" w:rsidRDefault="004E6860" w:rsidP="004E6860">
      <w:pPr>
        <w:pStyle w:val="ListParagraph"/>
        <w:widowControl w:val="0"/>
        <w:tabs>
          <w:tab w:val="left" w:pos="897"/>
          <w:tab w:val="left" w:pos="900"/>
        </w:tabs>
        <w:autoSpaceDE w:val="0"/>
        <w:autoSpaceDN w:val="0"/>
        <w:spacing w:after="0" w:line="240" w:lineRule="auto"/>
        <w:ind w:left="900" w:right="363"/>
        <w:contextualSpacing w:val="0"/>
        <w:jc w:val="both"/>
        <w:rPr>
          <w:rFonts w:ascii="Times New Roman" w:hAnsi="Times New Roman" w:cs="Times New Roman"/>
          <w:color w:val="000000" w:themeColor="text1"/>
        </w:rPr>
      </w:pPr>
    </w:p>
    <w:p w14:paraId="7D992E6C" w14:textId="77777777" w:rsidR="004E6860" w:rsidRPr="004E6860" w:rsidRDefault="004E6860" w:rsidP="004E6860">
      <w:pPr>
        <w:pStyle w:val="Heading2"/>
        <w:keepNext w:val="0"/>
        <w:keepLines w:val="0"/>
        <w:widowControl w:val="0"/>
        <w:numPr>
          <w:ilvl w:val="0"/>
          <w:numId w:val="30"/>
        </w:numPr>
        <w:tabs>
          <w:tab w:val="left" w:pos="719"/>
        </w:tabs>
        <w:autoSpaceDE w:val="0"/>
        <w:autoSpaceDN w:val="0"/>
        <w:spacing w:before="0" w:line="240" w:lineRule="auto"/>
        <w:ind w:left="719" w:hanging="359"/>
        <w:rPr>
          <w:rFonts w:ascii="Times New Roman" w:hAnsi="Times New Roman" w:cs="Times New Roman"/>
          <w:b/>
          <w:bCs/>
          <w:color w:val="000000" w:themeColor="text1"/>
          <w:sz w:val="22"/>
          <w:szCs w:val="22"/>
        </w:rPr>
      </w:pPr>
      <w:r w:rsidRPr="004E6860">
        <w:rPr>
          <w:rFonts w:ascii="Times New Roman" w:hAnsi="Times New Roman" w:cs="Times New Roman"/>
          <w:b/>
          <w:bCs/>
          <w:color w:val="000000" w:themeColor="text1"/>
          <w:sz w:val="22"/>
          <w:szCs w:val="22"/>
        </w:rPr>
        <w:t>Maintenance</w:t>
      </w:r>
      <w:r w:rsidRPr="004E6860">
        <w:rPr>
          <w:rFonts w:ascii="Times New Roman" w:hAnsi="Times New Roman" w:cs="Times New Roman"/>
          <w:b/>
          <w:bCs/>
          <w:color w:val="000000" w:themeColor="text1"/>
          <w:spacing w:val="-4"/>
          <w:sz w:val="22"/>
          <w:szCs w:val="22"/>
        </w:rPr>
        <w:t xml:space="preserve"> </w:t>
      </w:r>
      <w:r w:rsidRPr="004E6860">
        <w:rPr>
          <w:rFonts w:ascii="Times New Roman" w:hAnsi="Times New Roman" w:cs="Times New Roman"/>
          <w:b/>
          <w:bCs/>
          <w:color w:val="000000" w:themeColor="text1"/>
          <w:sz w:val="22"/>
          <w:szCs w:val="22"/>
        </w:rPr>
        <w:t>of</w:t>
      </w:r>
      <w:r w:rsidRPr="004E6860">
        <w:rPr>
          <w:rFonts w:ascii="Times New Roman" w:hAnsi="Times New Roman" w:cs="Times New Roman"/>
          <w:b/>
          <w:bCs/>
          <w:color w:val="000000" w:themeColor="text1"/>
          <w:spacing w:val="-4"/>
          <w:sz w:val="22"/>
          <w:szCs w:val="22"/>
        </w:rPr>
        <w:t xml:space="preserve"> </w:t>
      </w:r>
      <w:r w:rsidRPr="004E6860">
        <w:rPr>
          <w:rFonts w:ascii="Times New Roman" w:hAnsi="Times New Roman" w:cs="Times New Roman"/>
          <w:b/>
          <w:bCs/>
          <w:color w:val="000000" w:themeColor="text1"/>
          <w:sz w:val="22"/>
          <w:szCs w:val="22"/>
        </w:rPr>
        <w:t>digital</w:t>
      </w:r>
      <w:r w:rsidRPr="004E6860">
        <w:rPr>
          <w:rFonts w:ascii="Times New Roman" w:hAnsi="Times New Roman" w:cs="Times New Roman"/>
          <w:b/>
          <w:bCs/>
          <w:color w:val="000000" w:themeColor="text1"/>
          <w:spacing w:val="-2"/>
          <w:sz w:val="22"/>
          <w:szCs w:val="22"/>
        </w:rPr>
        <w:t xml:space="preserve"> database</w:t>
      </w:r>
    </w:p>
    <w:p w14:paraId="7896E3C9" w14:textId="77777777" w:rsidR="004E6860" w:rsidRPr="004E6860" w:rsidRDefault="004E6860" w:rsidP="004E6860">
      <w:pPr>
        <w:pStyle w:val="BodyText"/>
        <w:rPr>
          <w:rFonts w:ascii="Times New Roman" w:hAnsi="Times New Roman" w:cs="Times New Roman"/>
          <w:b/>
          <w:color w:val="000000" w:themeColor="text1"/>
          <w:sz w:val="22"/>
          <w:szCs w:val="22"/>
        </w:rPr>
      </w:pPr>
    </w:p>
    <w:p w14:paraId="4FAD8E47" w14:textId="0238726B" w:rsidR="004E6860" w:rsidRDefault="004E6860" w:rsidP="004E6860">
      <w:pPr>
        <w:pStyle w:val="BodyText"/>
        <w:ind w:left="566" w:right="359"/>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A digital database of all persons with whom UPSI is shared shall be maintained in such manner to ensure time-stamping and audit trails with adequate internal controls and checks which should contain the information mentioned in Paragraph 5 above and date of sharing of the UPSI.</w:t>
      </w:r>
    </w:p>
    <w:p w14:paraId="4A8A2140" w14:textId="77777777" w:rsidR="004E6860" w:rsidRPr="004E6860" w:rsidRDefault="004E6860" w:rsidP="004E6860">
      <w:pPr>
        <w:pStyle w:val="BodyText"/>
        <w:ind w:left="566" w:right="359"/>
        <w:jc w:val="both"/>
        <w:rPr>
          <w:rFonts w:ascii="Times New Roman" w:hAnsi="Times New Roman" w:cs="Times New Roman"/>
          <w:color w:val="000000" w:themeColor="text1"/>
          <w:sz w:val="22"/>
          <w:szCs w:val="22"/>
        </w:rPr>
      </w:pPr>
    </w:p>
    <w:p w14:paraId="50382829" w14:textId="302A7ECD" w:rsidR="004E6860" w:rsidRDefault="004E6860" w:rsidP="004E6860">
      <w:pPr>
        <w:pStyle w:val="BodyText"/>
        <w:ind w:left="566" w:right="354"/>
        <w:jc w:val="both"/>
        <w:rPr>
          <w:rFonts w:ascii="Times New Roman" w:hAnsi="Times New Roman" w:cs="Times New Roman"/>
          <w:color w:val="000000" w:themeColor="text1"/>
          <w:spacing w:val="-2"/>
          <w:sz w:val="22"/>
          <w:szCs w:val="22"/>
        </w:rPr>
      </w:pPr>
      <w:r w:rsidRPr="004E6860">
        <w:rPr>
          <w:rFonts w:ascii="Times New Roman" w:hAnsi="Times New Roman" w:cs="Times New Roman"/>
          <w:color w:val="000000" w:themeColor="text1"/>
          <w:sz w:val="22"/>
          <w:szCs w:val="22"/>
        </w:rPr>
        <w:t>The requesting employee shall be responsible to update the above details in IT system deployed for the</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purpose.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Till</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time</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system</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is</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not</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deployed,</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above</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information</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must</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be</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shared</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with</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the Compliance</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Officer</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Chief</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Financial</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Officer or</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an</w:t>
      </w:r>
      <w:r w:rsidRPr="004E6860">
        <w:rPr>
          <w:rFonts w:ascii="Times New Roman" w:hAnsi="Times New Roman" w:cs="Times New Roman"/>
          <w:color w:val="000000" w:themeColor="text1"/>
          <w:spacing w:val="-2"/>
          <w:sz w:val="22"/>
          <w:szCs w:val="22"/>
        </w:rPr>
        <w:t xml:space="preserve"> </w:t>
      </w:r>
      <w:proofErr w:type="spellStart"/>
      <w:r w:rsidRPr="004E6860">
        <w:rPr>
          <w:rFonts w:ascii="Times New Roman" w:hAnsi="Times New Roman" w:cs="Times New Roman"/>
          <w:color w:val="000000" w:themeColor="text1"/>
          <w:sz w:val="22"/>
          <w:szCs w:val="22"/>
        </w:rPr>
        <w:t>Authorised</w:t>
      </w:r>
      <w:proofErr w:type="spellEnd"/>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Officer</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on</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real-time</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basis</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through</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 xml:space="preserve">e- </w:t>
      </w:r>
      <w:r w:rsidRPr="004E6860">
        <w:rPr>
          <w:rFonts w:ascii="Times New Roman" w:hAnsi="Times New Roman" w:cs="Times New Roman"/>
          <w:color w:val="000000" w:themeColor="text1"/>
          <w:spacing w:val="-2"/>
          <w:sz w:val="22"/>
          <w:szCs w:val="22"/>
        </w:rPr>
        <w:t>mail.</w:t>
      </w:r>
    </w:p>
    <w:p w14:paraId="694F5430" w14:textId="77777777" w:rsidR="004E6860" w:rsidRPr="004E6860" w:rsidRDefault="004E6860" w:rsidP="004E6860">
      <w:pPr>
        <w:pStyle w:val="BodyText"/>
        <w:ind w:left="566" w:right="354"/>
        <w:jc w:val="both"/>
        <w:rPr>
          <w:rFonts w:ascii="Times New Roman" w:hAnsi="Times New Roman" w:cs="Times New Roman"/>
          <w:color w:val="000000" w:themeColor="text1"/>
          <w:sz w:val="22"/>
          <w:szCs w:val="22"/>
        </w:rPr>
      </w:pPr>
    </w:p>
    <w:p w14:paraId="15699C17" w14:textId="77777777" w:rsidR="004E6860" w:rsidRPr="004E6860" w:rsidRDefault="004E6860" w:rsidP="004E6860">
      <w:pPr>
        <w:pStyle w:val="Heading2"/>
        <w:keepNext w:val="0"/>
        <w:keepLines w:val="0"/>
        <w:widowControl w:val="0"/>
        <w:numPr>
          <w:ilvl w:val="0"/>
          <w:numId w:val="30"/>
        </w:numPr>
        <w:tabs>
          <w:tab w:val="left" w:pos="719"/>
        </w:tabs>
        <w:autoSpaceDE w:val="0"/>
        <w:autoSpaceDN w:val="0"/>
        <w:spacing w:before="0" w:line="240" w:lineRule="auto"/>
        <w:ind w:left="719" w:hanging="359"/>
        <w:rPr>
          <w:rFonts w:ascii="Times New Roman" w:hAnsi="Times New Roman" w:cs="Times New Roman"/>
          <w:b/>
          <w:bCs/>
          <w:color w:val="000000" w:themeColor="text1"/>
          <w:sz w:val="22"/>
          <w:szCs w:val="22"/>
        </w:rPr>
      </w:pPr>
      <w:r w:rsidRPr="004E6860">
        <w:rPr>
          <w:rFonts w:ascii="Times New Roman" w:hAnsi="Times New Roman" w:cs="Times New Roman"/>
          <w:b/>
          <w:bCs/>
          <w:color w:val="000000" w:themeColor="text1"/>
          <w:sz w:val="22"/>
          <w:szCs w:val="22"/>
        </w:rPr>
        <w:t>Deviations</w:t>
      </w:r>
      <w:r w:rsidRPr="004E6860">
        <w:rPr>
          <w:rFonts w:ascii="Times New Roman" w:hAnsi="Times New Roman" w:cs="Times New Roman"/>
          <w:b/>
          <w:bCs/>
          <w:color w:val="000000" w:themeColor="text1"/>
          <w:spacing w:val="-5"/>
          <w:sz w:val="22"/>
          <w:szCs w:val="22"/>
        </w:rPr>
        <w:t xml:space="preserve"> </w:t>
      </w:r>
      <w:r w:rsidRPr="004E6860">
        <w:rPr>
          <w:rFonts w:ascii="Times New Roman" w:hAnsi="Times New Roman" w:cs="Times New Roman"/>
          <w:b/>
          <w:bCs/>
          <w:color w:val="000000" w:themeColor="text1"/>
          <w:sz w:val="22"/>
          <w:szCs w:val="22"/>
        </w:rPr>
        <w:t>to</w:t>
      </w:r>
      <w:r w:rsidRPr="004E6860">
        <w:rPr>
          <w:rFonts w:ascii="Times New Roman" w:hAnsi="Times New Roman" w:cs="Times New Roman"/>
          <w:b/>
          <w:bCs/>
          <w:color w:val="000000" w:themeColor="text1"/>
          <w:spacing w:val="-5"/>
          <w:sz w:val="22"/>
          <w:szCs w:val="22"/>
        </w:rPr>
        <w:t xml:space="preserve"> </w:t>
      </w:r>
      <w:r w:rsidRPr="004E6860">
        <w:rPr>
          <w:rFonts w:ascii="Times New Roman" w:hAnsi="Times New Roman" w:cs="Times New Roman"/>
          <w:b/>
          <w:bCs/>
          <w:color w:val="000000" w:themeColor="text1"/>
          <w:sz w:val="22"/>
          <w:szCs w:val="22"/>
        </w:rPr>
        <w:t>the</w:t>
      </w:r>
      <w:r w:rsidRPr="004E6860">
        <w:rPr>
          <w:rFonts w:ascii="Times New Roman" w:hAnsi="Times New Roman" w:cs="Times New Roman"/>
          <w:b/>
          <w:bCs/>
          <w:color w:val="000000" w:themeColor="text1"/>
          <w:spacing w:val="-1"/>
          <w:sz w:val="22"/>
          <w:szCs w:val="22"/>
        </w:rPr>
        <w:t xml:space="preserve"> </w:t>
      </w:r>
      <w:r w:rsidRPr="004E6860">
        <w:rPr>
          <w:rFonts w:ascii="Times New Roman" w:hAnsi="Times New Roman" w:cs="Times New Roman"/>
          <w:b/>
          <w:bCs/>
          <w:color w:val="000000" w:themeColor="text1"/>
          <w:spacing w:val="-2"/>
          <w:sz w:val="22"/>
          <w:szCs w:val="22"/>
        </w:rPr>
        <w:t>process</w:t>
      </w:r>
    </w:p>
    <w:p w14:paraId="0F95E71D" w14:textId="77777777" w:rsidR="004E6860" w:rsidRPr="004E6860" w:rsidRDefault="004E6860" w:rsidP="004E6860">
      <w:pPr>
        <w:pStyle w:val="BodyText"/>
        <w:rPr>
          <w:rFonts w:ascii="Times New Roman" w:hAnsi="Times New Roman" w:cs="Times New Roman"/>
          <w:b/>
          <w:color w:val="000000" w:themeColor="text1"/>
          <w:sz w:val="22"/>
          <w:szCs w:val="22"/>
        </w:rPr>
      </w:pPr>
    </w:p>
    <w:p w14:paraId="04D00553" w14:textId="235DADD9" w:rsidR="004E6860" w:rsidRDefault="004E6860" w:rsidP="004E6860">
      <w:pPr>
        <w:pStyle w:val="BodyText"/>
        <w:ind w:left="566" w:right="362"/>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 xml:space="preserve">The </w:t>
      </w:r>
      <w:proofErr w:type="spellStart"/>
      <w:r w:rsidRPr="004E6860">
        <w:rPr>
          <w:rFonts w:ascii="Times New Roman" w:hAnsi="Times New Roman" w:cs="Times New Roman"/>
          <w:color w:val="000000" w:themeColor="text1"/>
          <w:sz w:val="22"/>
          <w:szCs w:val="22"/>
        </w:rPr>
        <w:t>Authorised</w:t>
      </w:r>
      <w:proofErr w:type="spellEnd"/>
      <w:r w:rsidRPr="004E6860">
        <w:rPr>
          <w:rFonts w:ascii="Times New Roman" w:hAnsi="Times New Roman" w:cs="Times New Roman"/>
          <w:color w:val="000000" w:themeColor="text1"/>
          <w:sz w:val="22"/>
          <w:szCs w:val="22"/>
        </w:rPr>
        <w:t xml:space="preserve"> Officer shall be responsible to ensure compliance with the guidelines. In case any deviations are observed, those shall be reported to the Audit Committee.</w:t>
      </w:r>
    </w:p>
    <w:p w14:paraId="5BE333B3" w14:textId="77777777" w:rsidR="004E6860" w:rsidRPr="004E6860" w:rsidRDefault="004E6860" w:rsidP="004E6860">
      <w:pPr>
        <w:pStyle w:val="BodyText"/>
        <w:ind w:left="566" w:right="362"/>
        <w:jc w:val="both"/>
        <w:rPr>
          <w:rFonts w:ascii="Times New Roman" w:hAnsi="Times New Roman" w:cs="Times New Roman"/>
          <w:color w:val="000000" w:themeColor="text1"/>
          <w:sz w:val="22"/>
          <w:szCs w:val="22"/>
        </w:rPr>
      </w:pPr>
    </w:p>
    <w:p w14:paraId="3B690710" w14:textId="77777777" w:rsidR="004E6860" w:rsidRPr="004E6860" w:rsidRDefault="004E6860" w:rsidP="004E6860">
      <w:pPr>
        <w:pStyle w:val="Heading2"/>
        <w:keepNext w:val="0"/>
        <w:keepLines w:val="0"/>
        <w:widowControl w:val="0"/>
        <w:numPr>
          <w:ilvl w:val="0"/>
          <w:numId w:val="30"/>
        </w:numPr>
        <w:tabs>
          <w:tab w:val="left" w:pos="719"/>
        </w:tabs>
        <w:autoSpaceDE w:val="0"/>
        <w:autoSpaceDN w:val="0"/>
        <w:spacing w:before="0" w:line="240" w:lineRule="auto"/>
        <w:ind w:left="719" w:hanging="359"/>
        <w:rPr>
          <w:rFonts w:ascii="Times New Roman" w:hAnsi="Times New Roman" w:cs="Times New Roman"/>
          <w:b/>
          <w:bCs/>
          <w:color w:val="000000" w:themeColor="text1"/>
          <w:sz w:val="22"/>
          <w:szCs w:val="22"/>
        </w:rPr>
      </w:pPr>
      <w:r w:rsidRPr="004E6860">
        <w:rPr>
          <w:rFonts w:ascii="Times New Roman" w:hAnsi="Times New Roman" w:cs="Times New Roman"/>
          <w:b/>
          <w:bCs/>
          <w:color w:val="000000" w:themeColor="text1"/>
          <w:spacing w:val="-2"/>
          <w:sz w:val="22"/>
          <w:szCs w:val="22"/>
        </w:rPr>
        <w:t>Exceptions</w:t>
      </w:r>
    </w:p>
    <w:p w14:paraId="4740B659" w14:textId="77777777" w:rsidR="004E6860" w:rsidRPr="004E6860" w:rsidRDefault="004E6860" w:rsidP="004E6860">
      <w:pPr>
        <w:pStyle w:val="BodyText"/>
        <w:rPr>
          <w:rFonts w:ascii="Times New Roman" w:hAnsi="Times New Roman" w:cs="Times New Roman"/>
          <w:b/>
          <w:color w:val="000000" w:themeColor="text1"/>
          <w:sz w:val="22"/>
          <w:szCs w:val="22"/>
        </w:rPr>
      </w:pPr>
    </w:p>
    <w:p w14:paraId="18A03D64" w14:textId="77777777" w:rsidR="004E6860" w:rsidRPr="004E6860" w:rsidRDefault="004E6860" w:rsidP="004E6860">
      <w:pPr>
        <w:pStyle w:val="BodyText"/>
        <w:ind w:left="566"/>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Any</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exceptions</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these</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guidelines</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must</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be</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approved</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by</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the Board</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Directors</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pacing w:val="-2"/>
          <w:sz w:val="22"/>
          <w:szCs w:val="22"/>
        </w:rPr>
        <w:t>Company.</w:t>
      </w:r>
    </w:p>
    <w:p w14:paraId="565FDCA0" w14:textId="77777777" w:rsidR="004E6860" w:rsidRPr="004E6860" w:rsidRDefault="004E6860" w:rsidP="004E6860">
      <w:pPr>
        <w:pStyle w:val="BodyText"/>
        <w:rPr>
          <w:rFonts w:ascii="Times New Roman" w:hAnsi="Times New Roman" w:cs="Times New Roman"/>
          <w:color w:val="000000" w:themeColor="text1"/>
          <w:sz w:val="22"/>
          <w:szCs w:val="22"/>
        </w:rPr>
      </w:pPr>
    </w:p>
    <w:p w14:paraId="369FC1EA" w14:textId="77777777" w:rsidR="004E6860" w:rsidRPr="004E6860" w:rsidRDefault="004E6860" w:rsidP="004E6860">
      <w:pPr>
        <w:pStyle w:val="Heading2"/>
        <w:keepNext w:val="0"/>
        <w:keepLines w:val="0"/>
        <w:widowControl w:val="0"/>
        <w:numPr>
          <w:ilvl w:val="0"/>
          <w:numId w:val="30"/>
        </w:numPr>
        <w:tabs>
          <w:tab w:val="left" w:pos="719"/>
        </w:tabs>
        <w:autoSpaceDE w:val="0"/>
        <w:autoSpaceDN w:val="0"/>
        <w:spacing w:before="0" w:line="240" w:lineRule="auto"/>
        <w:ind w:left="719" w:hanging="359"/>
        <w:rPr>
          <w:rFonts w:ascii="Times New Roman" w:hAnsi="Times New Roman" w:cs="Times New Roman"/>
          <w:b/>
          <w:bCs/>
          <w:color w:val="000000" w:themeColor="text1"/>
          <w:sz w:val="22"/>
          <w:szCs w:val="22"/>
        </w:rPr>
      </w:pPr>
      <w:r w:rsidRPr="004E6860">
        <w:rPr>
          <w:rFonts w:ascii="Times New Roman" w:hAnsi="Times New Roman" w:cs="Times New Roman"/>
          <w:b/>
          <w:bCs/>
          <w:color w:val="000000" w:themeColor="text1"/>
          <w:spacing w:val="-2"/>
          <w:sz w:val="22"/>
          <w:szCs w:val="22"/>
        </w:rPr>
        <w:t>Review</w:t>
      </w:r>
    </w:p>
    <w:p w14:paraId="29DEF50B" w14:textId="77777777" w:rsidR="004E6860" w:rsidRPr="004E6860" w:rsidRDefault="004E6860" w:rsidP="004E6860">
      <w:pPr>
        <w:pStyle w:val="BodyText"/>
        <w:rPr>
          <w:rFonts w:ascii="Times New Roman" w:hAnsi="Times New Roman" w:cs="Times New Roman"/>
          <w:b/>
          <w:color w:val="000000" w:themeColor="text1"/>
          <w:sz w:val="22"/>
          <w:szCs w:val="22"/>
        </w:rPr>
      </w:pPr>
    </w:p>
    <w:p w14:paraId="696B61F6" w14:textId="77777777" w:rsidR="004E6860" w:rsidRPr="004E6860" w:rsidRDefault="004E6860" w:rsidP="004E6860">
      <w:pPr>
        <w:pStyle w:val="BodyText"/>
        <w:ind w:left="566"/>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guidelines</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shall</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be</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subject</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annual</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review</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by</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Audit</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pacing w:val="-2"/>
          <w:sz w:val="22"/>
          <w:szCs w:val="22"/>
        </w:rPr>
        <w:t>Committee.</w:t>
      </w:r>
    </w:p>
    <w:p w14:paraId="4C1552B7" w14:textId="77777777" w:rsidR="004E6860" w:rsidRDefault="004E6860" w:rsidP="004E6860">
      <w:pPr>
        <w:pStyle w:val="BodyText"/>
        <w:jc w:val="both"/>
        <w:rPr>
          <w:rFonts w:ascii="Times New Roman" w:hAnsi="Times New Roman" w:cs="Times New Roman"/>
          <w:color w:val="000000" w:themeColor="text1"/>
          <w:sz w:val="22"/>
          <w:szCs w:val="22"/>
        </w:rPr>
      </w:pPr>
    </w:p>
    <w:p w14:paraId="1C6E5F91" w14:textId="77777777" w:rsidR="004E6860" w:rsidRDefault="004E6860" w:rsidP="004E6860">
      <w:pPr>
        <w:pStyle w:val="BodyText"/>
        <w:jc w:val="both"/>
        <w:rPr>
          <w:rFonts w:ascii="Times New Roman" w:hAnsi="Times New Roman" w:cs="Times New Roman"/>
          <w:color w:val="000000" w:themeColor="text1"/>
          <w:sz w:val="22"/>
          <w:szCs w:val="22"/>
        </w:rPr>
      </w:pPr>
    </w:p>
    <w:p w14:paraId="5154F532" w14:textId="77777777" w:rsidR="004E6860" w:rsidRPr="00746775" w:rsidRDefault="004E6860" w:rsidP="004E6860">
      <w:pPr>
        <w:autoSpaceDE w:val="0"/>
        <w:autoSpaceDN w:val="0"/>
        <w:adjustRightInd w:val="0"/>
        <w:spacing w:after="0" w:line="240" w:lineRule="auto"/>
        <w:jc w:val="center"/>
        <w:rPr>
          <w:rFonts w:ascii="Times New Roman" w:hAnsi="Times New Roman" w:cs="Times New Roman"/>
          <w:color w:val="000000" w:themeColor="text1"/>
        </w:rPr>
      </w:pPr>
      <w:r w:rsidRPr="00746775">
        <w:rPr>
          <w:rFonts w:ascii="Times New Roman" w:hAnsi="Times New Roman" w:cs="Times New Roman"/>
          <w:color w:val="000000" w:themeColor="text1"/>
        </w:rPr>
        <w:t>---- O ----</w:t>
      </w:r>
    </w:p>
    <w:p w14:paraId="579A18B2" w14:textId="69131736" w:rsidR="004E6860" w:rsidRPr="004E6860" w:rsidRDefault="004E6860" w:rsidP="004E6860">
      <w:pPr>
        <w:pStyle w:val="BodyText"/>
        <w:jc w:val="both"/>
        <w:rPr>
          <w:rFonts w:ascii="Times New Roman" w:hAnsi="Times New Roman" w:cs="Times New Roman"/>
          <w:color w:val="000000" w:themeColor="text1"/>
          <w:sz w:val="22"/>
          <w:szCs w:val="22"/>
        </w:rPr>
        <w:sectPr w:rsidR="004E6860" w:rsidRPr="004E6860">
          <w:pgSz w:w="12240" w:h="15840"/>
          <w:pgMar w:top="1620" w:right="1080" w:bottom="820" w:left="1440" w:header="0" w:footer="624" w:gutter="0"/>
          <w:cols w:space="720"/>
        </w:sectPr>
      </w:pPr>
    </w:p>
    <w:p w14:paraId="4DB247F2" w14:textId="77777777" w:rsidR="004E6860" w:rsidRPr="004E6860" w:rsidRDefault="004E6860" w:rsidP="004E6860">
      <w:pPr>
        <w:spacing w:after="0" w:line="240" w:lineRule="auto"/>
        <w:ind w:left="241" w:right="593"/>
        <w:jc w:val="center"/>
        <w:rPr>
          <w:rFonts w:ascii="Times New Roman" w:hAnsi="Times New Roman" w:cs="Times New Roman"/>
          <w:b/>
          <w:color w:val="000000" w:themeColor="text1"/>
        </w:rPr>
      </w:pPr>
      <w:r w:rsidRPr="004E6860">
        <w:rPr>
          <w:rFonts w:ascii="Times New Roman" w:hAnsi="Times New Roman" w:cs="Times New Roman"/>
          <w:b/>
          <w:color w:val="000000" w:themeColor="text1"/>
          <w:u w:val="single"/>
        </w:rPr>
        <w:lastRenderedPageBreak/>
        <w:t>Annexure</w:t>
      </w:r>
      <w:r w:rsidRPr="004E6860">
        <w:rPr>
          <w:rFonts w:ascii="Times New Roman" w:hAnsi="Times New Roman" w:cs="Times New Roman"/>
          <w:b/>
          <w:color w:val="000000" w:themeColor="text1"/>
          <w:spacing w:val="-5"/>
          <w:u w:val="single"/>
        </w:rPr>
        <w:t xml:space="preserve"> </w:t>
      </w:r>
      <w:r w:rsidRPr="004E6860">
        <w:rPr>
          <w:rFonts w:ascii="Times New Roman" w:hAnsi="Times New Roman" w:cs="Times New Roman"/>
          <w:b/>
          <w:color w:val="000000" w:themeColor="text1"/>
          <w:u w:val="single"/>
        </w:rPr>
        <w:t>I-</w:t>
      </w:r>
      <w:r w:rsidRPr="004E6860">
        <w:rPr>
          <w:rFonts w:ascii="Times New Roman" w:hAnsi="Times New Roman" w:cs="Times New Roman"/>
          <w:b/>
          <w:color w:val="000000" w:themeColor="text1"/>
          <w:spacing w:val="-10"/>
          <w:u w:val="single"/>
        </w:rPr>
        <w:t>A</w:t>
      </w:r>
    </w:p>
    <w:p w14:paraId="4B7EDC3D" w14:textId="77777777" w:rsidR="004E6860" w:rsidRPr="004E6860" w:rsidRDefault="004E6860" w:rsidP="004E6860">
      <w:pPr>
        <w:pStyle w:val="BodyText"/>
        <w:rPr>
          <w:rFonts w:ascii="Times New Roman" w:hAnsi="Times New Roman" w:cs="Times New Roman"/>
          <w:b/>
          <w:color w:val="000000" w:themeColor="text1"/>
          <w:sz w:val="22"/>
          <w:szCs w:val="22"/>
        </w:rPr>
      </w:pPr>
    </w:p>
    <w:p w14:paraId="59830597" w14:textId="77777777" w:rsidR="004E6860" w:rsidRDefault="004E6860" w:rsidP="004E6860">
      <w:pPr>
        <w:pStyle w:val="Heading2"/>
        <w:spacing w:before="0" w:line="240" w:lineRule="auto"/>
        <w:ind w:left="2638" w:right="468" w:hanging="2286"/>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Format</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Notice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be</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served</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persons</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with</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whom</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UPSI</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is</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shared</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as</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a</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Legitimate</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 xml:space="preserve">Purpose </w:t>
      </w:r>
    </w:p>
    <w:p w14:paraId="7A014E76" w14:textId="77777777" w:rsidR="004E6860" w:rsidRDefault="004E6860" w:rsidP="004E6860">
      <w:pPr>
        <w:pStyle w:val="Heading2"/>
        <w:spacing w:before="0" w:line="240" w:lineRule="auto"/>
        <w:ind w:left="2638" w:right="468" w:hanging="2286"/>
        <w:rPr>
          <w:rFonts w:ascii="Times New Roman" w:hAnsi="Times New Roman" w:cs="Times New Roman"/>
          <w:color w:val="000000" w:themeColor="text1"/>
          <w:sz w:val="22"/>
          <w:szCs w:val="22"/>
        </w:rPr>
      </w:pPr>
    </w:p>
    <w:p w14:paraId="5CD3FB62" w14:textId="127A5450" w:rsidR="004E6860" w:rsidRPr="004E6860" w:rsidRDefault="004E6860" w:rsidP="004E6860">
      <w:pPr>
        <w:pStyle w:val="Heading2"/>
        <w:spacing w:before="0" w:line="240" w:lineRule="auto"/>
        <w:ind w:left="2638" w:right="468" w:hanging="2286"/>
        <w:jc w:val="center"/>
        <w:rPr>
          <w:rFonts w:ascii="Times New Roman" w:hAnsi="Times New Roman" w:cs="Times New Roman"/>
          <w:b/>
          <w:bCs/>
          <w:color w:val="000000" w:themeColor="text1"/>
          <w:sz w:val="22"/>
          <w:szCs w:val="22"/>
        </w:rPr>
      </w:pPr>
      <w:r w:rsidRPr="004E6860">
        <w:rPr>
          <w:rFonts w:ascii="Times New Roman" w:hAnsi="Times New Roman" w:cs="Times New Roman"/>
          <w:b/>
          <w:bCs/>
          <w:color w:val="000000" w:themeColor="text1"/>
          <w:sz w:val="22"/>
          <w:szCs w:val="22"/>
        </w:rPr>
        <w:t>TO WHOMSOEVER IT MAY CONCERN</w:t>
      </w:r>
    </w:p>
    <w:p w14:paraId="4B5FB5AB" w14:textId="77777777" w:rsidR="004E6860" w:rsidRPr="004E6860" w:rsidRDefault="004E6860" w:rsidP="004E6860">
      <w:pPr>
        <w:pStyle w:val="BodyText"/>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recipient</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information</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enclosed</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herewith</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understands</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and</w:t>
      </w:r>
      <w:r w:rsidRPr="004E6860">
        <w:rPr>
          <w:rFonts w:ascii="Times New Roman" w:hAnsi="Times New Roman" w:cs="Times New Roman"/>
          <w:color w:val="000000" w:themeColor="text1"/>
          <w:spacing w:val="-7"/>
          <w:sz w:val="22"/>
          <w:szCs w:val="22"/>
        </w:rPr>
        <w:t xml:space="preserve"> </w:t>
      </w:r>
      <w:r w:rsidRPr="004E6860">
        <w:rPr>
          <w:rFonts w:ascii="Times New Roman" w:hAnsi="Times New Roman" w:cs="Times New Roman"/>
          <w:color w:val="000000" w:themeColor="text1"/>
          <w:sz w:val="22"/>
          <w:szCs w:val="22"/>
        </w:rPr>
        <w:t>acknowledges</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pacing w:val="-2"/>
          <w:sz w:val="22"/>
          <w:szCs w:val="22"/>
        </w:rPr>
        <w:t>following:</w:t>
      </w:r>
    </w:p>
    <w:p w14:paraId="31C93D82" w14:textId="77777777" w:rsidR="004E6860" w:rsidRPr="004E6860" w:rsidRDefault="004E6860" w:rsidP="004E6860">
      <w:pPr>
        <w:pStyle w:val="BodyText"/>
        <w:rPr>
          <w:rFonts w:ascii="Times New Roman" w:hAnsi="Times New Roman" w:cs="Times New Roman"/>
          <w:color w:val="000000" w:themeColor="text1"/>
          <w:sz w:val="22"/>
          <w:szCs w:val="22"/>
        </w:rPr>
      </w:pPr>
    </w:p>
    <w:p w14:paraId="10497CA5" w14:textId="77777777" w:rsidR="004E6860" w:rsidRPr="004E6860" w:rsidRDefault="004E6860" w:rsidP="004E6860">
      <w:pPr>
        <w:pStyle w:val="ListParagraph"/>
        <w:widowControl w:val="0"/>
        <w:numPr>
          <w:ilvl w:val="0"/>
          <w:numId w:val="26"/>
        </w:numPr>
        <w:tabs>
          <w:tab w:val="left" w:pos="566"/>
        </w:tabs>
        <w:autoSpaceDE w:val="0"/>
        <w:autoSpaceDN w:val="0"/>
        <w:spacing w:after="0" w:line="240" w:lineRule="auto"/>
        <w:ind w:hanging="566"/>
        <w:contextualSpacing w:val="0"/>
        <w:rPr>
          <w:rFonts w:ascii="Times New Roman" w:hAnsi="Times New Roman" w:cs="Times New Roman"/>
          <w:color w:val="000000" w:themeColor="text1"/>
        </w:rPr>
      </w:pPr>
      <w:r w:rsidRPr="004E6860">
        <w:rPr>
          <w:rFonts w:ascii="Times New Roman" w:hAnsi="Times New Roman" w:cs="Times New Roman"/>
          <w:color w:val="000000" w:themeColor="text1"/>
        </w:rPr>
        <w:t>that</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information</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is</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in</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nature</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unpublished</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price</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sensitive</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rPr>
        <w:t>information</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spacing w:val="-2"/>
        </w:rPr>
        <w:t>(“</w:t>
      </w:r>
      <w:r w:rsidRPr="004E6860">
        <w:rPr>
          <w:rFonts w:ascii="Times New Roman" w:hAnsi="Times New Roman" w:cs="Times New Roman"/>
          <w:b/>
          <w:color w:val="000000" w:themeColor="text1"/>
          <w:spacing w:val="-2"/>
        </w:rPr>
        <w:t>UPSI</w:t>
      </w:r>
      <w:r w:rsidRPr="004E6860">
        <w:rPr>
          <w:rFonts w:ascii="Times New Roman" w:hAnsi="Times New Roman" w:cs="Times New Roman"/>
          <w:color w:val="000000" w:themeColor="text1"/>
          <w:spacing w:val="-2"/>
        </w:rPr>
        <w:t>”);</w:t>
      </w:r>
    </w:p>
    <w:p w14:paraId="6E3F864D" w14:textId="77777777" w:rsidR="004E6860" w:rsidRPr="004E6860" w:rsidRDefault="004E6860" w:rsidP="004E6860">
      <w:pPr>
        <w:pStyle w:val="BodyText"/>
        <w:rPr>
          <w:rFonts w:ascii="Times New Roman" w:hAnsi="Times New Roman" w:cs="Times New Roman"/>
          <w:color w:val="000000" w:themeColor="text1"/>
          <w:sz w:val="22"/>
          <w:szCs w:val="22"/>
        </w:rPr>
      </w:pPr>
    </w:p>
    <w:p w14:paraId="1610394D" w14:textId="77777777" w:rsidR="004E6860" w:rsidRPr="004E6860" w:rsidRDefault="004E6860" w:rsidP="004E6860">
      <w:pPr>
        <w:pStyle w:val="ListParagraph"/>
        <w:widowControl w:val="0"/>
        <w:numPr>
          <w:ilvl w:val="0"/>
          <w:numId w:val="26"/>
        </w:numPr>
        <w:tabs>
          <w:tab w:val="left" w:pos="566"/>
        </w:tabs>
        <w:autoSpaceDE w:val="0"/>
        <w:autoSpaceDN w:val="0"/>
        <w:spacing w:after="0" w:line="240" w:lineRule="auto"/>
        <w:ind w:hanging="566"/>
        <w:contextualSpacing w:val="0"/>
        <w:rPr>
          <w:rFonts w:ascii="Times New Roman" w:hAnsi="Times New Roman" w:cs="Times New Roman"/>
          <w:color w:val="000000" w:themeColor="text1"/>
        </w:rPr>
      </w:pPr>
      <w:r w:rsidRPr="004E6860">
        <w:rPr>
          <w:rFonts w:ascii="Times New Roman" w:hAnsi="Times New Roman" w:cs="Times New Roman"/>
          <w:color w:val="000000" w:themeColor="text1"/>
        </w:rPr>
        <w:t>that</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information</w:t>
      </w:r>
      <w:r w:rsidRPr="004E6860">
        <w:rPr>
          <w:rFonts w:ascii="Times New Roman" w:hAnsi="Times New Roman" w:cs="Times New Roman"/>
          <w:color w:val="000000" w:themeColor="text1"/>
          <w:spacing w:val="-7"/>
        </w:rPr>
        <w:t xml:space="preserve"> </w:t>
      </w:r>
      <w:r w:rsidRPr="004E6860">
        <w:rPr>
          <w:rFonts w:ascii="Times New Roman" w:hAnsi="Times New Roman" w:cs="Times New Roman"/>
          <w:color w:val="000000" w:themeColor="text1"/>
        </w:rPr>
        <w:t>is</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highly</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sensitive</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and</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confidential</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in</w:t>
      </w:r>
      <w:r w:rsidRPr="004E6860">
        <w:rPr>
          <w:rFonts w:ascii="Times New Roman" w:hAnsi="Times New Roman" w:cs="Times New Roman"/>
          <w:color w:val="000000" w:themeColor="text1"/>
          <w:spacing w:val="-6"/>
        </w:rPr>
        <w:t xml:space="preserve"> </w:t>
      </w:r>
      <w:r w:rsidRPr="004E6860">
        <w:rPr>
          <w:rFonts w:ascii="Times New Roman" w:hAnsi="Times New Roman" w:cs="Times New Roman"/>
          <w:color w:val="000000" w:themeColor="text1"/>
          <w:spacing w:val="-2"/>
        </w:rPr>
        <w:t>nature;</w:t>
      </w:r>
    </w:p>
    <w:p w14:paraId="0773063C" w14:textId="77777777" w:rsidR="004E6860" w:rsidRPr="004E6860" w:rsidRDefault="004E6860" w:rsidP="004E6860">
      <w:pPr>
        <w:pStyle w:val="BodyText"/>
        <w:rPr>
          <w:rFonts w:ascii="Times New Roman" w:hAnsi="Times New Roman" w:cs="Times New Roman"/>
          <w:color w:val="000000" w:themeColor="text1"/>
          <w:sz w:val="22"/>
          <w:szCs w:val="22"/>
        </w:rPr>
      </w:pPr>
    </w:p>
    <w:p w14:paraId="62C2D54E" w14:textId="77777777" w:rsidR="004E6860" w:rsidRPr="004E6860" w:rsidRDefault="004E6860" w:rsidP="004E6860">
      <w:pPr>
        <w:pStyle w:val="ListParagraph"/>
        <w:widowControl w:val="0"/>
        <w:numPr>
          <w:ilvl w:val="0"/>
          <w:numId w:val="26"/>
        </w:numPr>
        <w:tabs>
          <w:tab w:val="left" w:pos="564"/>
          <w:tab w:val="left" w:pos="566"/>
        </w:tabs>
        <w:autoSpaceDE w:val="0"/>
        <w:autoSpaceDN w:val="0"/>
        <w:spacing w:after="0" w:line="240" w:lineRule="auto"/>
        <w:ind w:right="362"/>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that</w:t>
      </w:r>
      <w:r w:rsidRPr="004E6860">
        <w:rPr>
          <w:rFonts w:ascii="Times New Roman" w:hAnsi="Times New Roman" w:cs="Times New Roman"/>
          <w:color w:val="000000" w:themeColor="text1"/>
          <w:spacing w:val="-16"/>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information</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is</w:t>
      </w:r>
      <w:r w:rsidRPr="004E6860">
        <w:rPr>
          <w:rFonts w:ascii="Times New Roman" w:hAnsi="Times New Roman" w:cs="Times New Roman"/>
          <w:color w:val="000000" w:themeColor="text1"/>
          <w:spacing w:val="-13"/>
        </w:rPr>
        <w:t xml:space="preserve"> </w:t>
      </w:r>
      <w:r w:rsidRPr="004E6860">
        <w:rPr>
          <w:rFonts w:ascii="Times New Roman" w:hAnsi="Times New Roman" w:cs="Times New Roman"/>
          <w:color w:val="000000" w:themeColor="text1"/>
        </w:rPr>
        <w:t>being</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shared</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with</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13"/>
        </w:rPr>
        <w:t xml:space="preserve"> </w:t>
      </w:r>
      <w:r w:rsidRPr="004E6860">
        <w:rPr>
          <w:rFonts w:ascii="Times New Roman" w:hAnsi="Times New Roman" w:cs="Times New Roman"/>
          <w:color w:val="000000" w:themeColor="text1"/>
        </w:rPr>
        <w:t>recipient</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in</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furtherance</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13"/>
        </w:rPr>
        <w:t xml:space="preserve"> </w:t>
      </w:r>
      <w:r w:rsidRPr="004E6860">
        <w:rPr>
          <w:rFonts w:ascii="Times New Roman" w:hAnsi="Times New Roman" w:cs="Times New Roman"/>
          <w:color w:val="000000" w:themeColor="text1"/>
        </w:rPr>
        <w:t>a</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legitimate</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purpose</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for</w:t>
      </w:r>
      <w:r w:rsidRPr="004E6860">
        <w:rPr>
          <w:rFonts w:ascii="Times New Roman" w:hAnsi="Times New Roman" w:cs="Times New Roman"/>
          <w:color w:val="000000" w:themeColor="text1"/>
          <w:spacing w:val="-13"/>
        </w:rPr>
        <w:t xml:space="preserve"> </w:t>
      </w:r>
      <w:r w:rsidRPr="004E6860">
        <w:rPr>
          <w:rFonts w:ascii="Times New Roman" w:hAnsi="Times New Roman" w:cs="Times New Roman"/>
          <w:color w:val="000000" w:themeColor="text1"/>
        </w:rPr>
        <w:t>which such recipient has been engaged with, or appointed by, the Company;</w:t>
      </w:r>
    </w:p>
    <w:p w14:paraId="677E034D" w14:textId="77777777" w:rsidR="004E6860" w:rsidRPr="004E6860" w:rsidRDefault="004E6860" w:rsidP="004E6860">
      <w:pPr>
        <w:pStyle w:val="BodyText"/>
        <w:rPr>
          <w:rFonts w:ascii="Times New Roman" w:hAnsi="Times New Roman" w:cs="Times New Roman"/>
          <w:color w:val="000000" w:themeColor="text1"/>
          <w:sz w:val="22"/>
          <w:szCs w:val="22"/>
        </w:rPr>
      </w:pPr>
    </w:p>
    <w:p w14:paraId="68518560" w14:textId="1F2BF70F" w:rsidR="004E6860" w:rsidRDefault="004E6860" w:rsidP="004E6860">
      <w:pPr>
        <w:pStyle w:val="ListParagraph"/>
        <w:widowControl w:val="0"/>
        <w:numPr>
          <w:ilvl w:val="0"/>
          <w:numId w:val="26"/>
        </w:numPr>
        <w:tabs>
          <w:tab w:val="left" w:pos="564"/>
          <w:tab w:val="left" w:pos="566"/>
        </w:tabs>
        <w:autoSpaceDE w:val="0"/>
        <w:autoSpaceDN w:val="0"/>
        <w:spacing w:after="0" w:line="240" w:lineRule="auto"/>
        <w:ind w:right="359"/>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that the Company</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shall</w:t>
      </w:r>
      <w:r w:rsidRPr="004E6860">
        <w:rPr>
          <w:rFonts w:ascii="Times New Roman" w:hAnsi="Times New Roman" w:cs="Times New Roman"/>
          <w:color w:val="000000" w:themeColor="text1"/>
          <w:spacing w:val="-1"/>
        </w:rPr>
        <w:t xml:space="preserve"> </w:t>
      </w:r>
      <w:r w:rsidRPr="004E6860">
        <w:rPr>
          <w:rFonts w:ascii="Times New Roman" w:hAnsi="Times New Roman" w:cs="Times New Roman"/>
          <w:color w:val="000000" w:themeColor="text1"/>
        </w:rPr>
        <w:t>retain exclusive ownership</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the UPSI, and</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recipient</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shall not</w:t>
      </w:r>
      <w:r w:rsidRPr="004E6860">
        <w:rPr>
          <w:rFonts w:ascii="Times New Roman" w:hAnsi="Times New Roman" w:cs="Times New Roman"/>
          <w:color w:val="000000" w:themeColor="text1"/>
          <w:spacing w:val="-1"/>
        </w:rPr>
        <w:t xml:space="preserve"> </w:t>
      </w:r>
      <w:r w:rsidRPr="004E6860">
        <w:rPr>
          <w:rFonts w:ascii="Times New Roman" w:hAnsi="Times New Roman" w:cs="Times New Roman"/>
          <w:color w:val="000000" w:themeColor="text1"/>
        </w:rPr>
        <w:t>have</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any right or interest whatsoever in any of the UPSI of the Company;</w:t>
      </w:r>
    </w:p>
    <w:p w14:paraId="74B1CD64" w14:textId="77777777" w:rsidR="004E6860" w:rsidRPr="004E6860" w:rsidRDefault="004E6860" w:rsidP="004E6860">
      <w:pPr>
        <w:widowControl w:val="0"/>
        <w:tabs>
          <w:tab w:val="left" w:pos="564"/>
          <w:tab w:val="left" w:pos="566"/>
        </w:tabs>
        <w:autoSpaceDE w:val="0"/>
        <w:autoSpaceDN w:val="0"/>
        <w:spacing w:after="0" w:line="240" w:lineRule="auto"/>
        <w:ind w:right="359"/>
        <w:jc w:val="both"/>
        <w:rPr>
          <w:rFonts w:ascii="Times New Roman" w:hAnsi="Times New Roman" w:cs="Times New Roman"/>
          <w:color w:val="000000" w:themeColor="text1"/>
        </w:rPr>
      </w:pPr>
    </w:p>
    <w:p w14:paraId="1A769D01" w14:textId="77777777" w:rsidR="004E6860" w:rsidRPr="004E6860" w:rsidRDefault="004E6860" w:rsidP="004E6860">
      <w:pPr>
        <w:pStyle w:val="ListParagraph"/>
        <w:widowControl w:val="0"/>
        <w:numPr>
          <w:ilvl w:val="0"/>
          <w:numId w:val="26"/>
        </w:numPr>
        <w:tabs>
          <w:tab w:val="left" w:pos="564"/>
          <w:tab w:val="left" w:pos="566"/>
        </w:tabs>
        <w:autoSpaceDE w:val="0"/>
        <w:autoSpaceDN w:val="0"/>
        <w:spacing w:after="0" w:line="240" w:lineRule="auto"/>
        <w:ind w:right="356"/>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that if either party informs the other party in writing that it will</w:t>
      </w:r>
      <w:r w:rsidRPr="004E6860">
        <w:rPr>
          <w:rFonts w:ascii="Times New Roman" w:hAnsi="Times New Roman" w:cs="Times New Roman"/>
          <w:color w:val="000000" w:themeColor="text1"/>
          <w:spacing w:val="-1"/>
        </w:rPr>
        <w:t xml:space="preserve"> </w:t>
      </w:r>
      <w:r w:rsidRPr="004E6860">
        <w:rPr>
          <w:rFonts w:ascii="Times New Roman" w:hAnsi="Times New Roman" w:cs="Times New Roman"/>
          <w:color w:val="000000" w:themeColor="text1"/>
        </w:rPr>
        <w:t>not</w:t>
      </w:r>
      <w:r w:rsidRPr="004E6860">
        <w:rPr>
          <w:rFonts w:ascii="Times New Roman" w:hAnsi="Times New Roman" w:cs="Times New Roman"/>
          <w:color w:val="000000" w:themeColor="text1"/>
          <w:spacing w:val="-1"/>
        </w:rPr>
        <w:t xml:space="preserve"> </w:t>
      </w:r>
      <w:r w:rsidRPr="004E6860">
        <w:rPr>
          <w:rFonts w:ascii="Times New Roman" w:hAnsi="Times New Roman" w:cs="Times New Roman"/>
          <w:color w:val="000000" w:themeColor="text1"/>
        </w:rPr>
        <w:t>proceed with</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the engagement or the</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appointment,</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recipient</w:t>
      </w:r>
      <w:r w:rsidRPr="004E6860">
        <w:rPr>
          <w:rFonts w:ascii="Times New Roman" w:hAnsi="Times New Roman" w:cs="Times New Roman"/>
          <w:color w:val="000000" w:themeColor="text1"/>
          <w:spacing w:val="-13"/>
        </w:rPr>
        <w:t xml:space="preserve"> </w:t>
      </w:r>
      <w:r w:rsidRPr="004E6860">
        <w:rPr>
          <w:rFonts w:ascii="Times New Roman" w:hAnsi="Times New Roman" w:cs="Times New Roman"/>
          <w:color w:val="000000" w:themeColor="text1"/>
        </w:rPr>
        <w:t>promptly</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shall</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(a)</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return</w:t>
      </w:r>
      <w:r w:rsidRPr="004E6860">
        <w:rPr>
          <w:rFonts w:ascii="Times New Roman" w:hAnsi="Times New Roman" w:cs="Times New Roman"/>
          <w:color w:val="000000" w:themeColor="text1"/>
          <w:spacing w:val="-13"/>
        </w:rPr>
        <w:t xml:space="preserve"> </w:t>
      </w:r>
      <w:r w:rsidRPr="004E6860">
        <w:rPr>
          <w:rFonts w:ascii="Times New Roman" w:hAnsi="Times New Roman" w:cs="Times New Roman"/>
          <w:color w:val="000000" w:themeColor="text1"/>
        </w:rPr>
        <w:t>all</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tangible</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UPSI</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13"/>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Company</w:t>
      </w:r>
      <w:r w:rsidRPr="004E6860">
        <w:rPr>
          <w:rFonts w:ascii="Times New Roman" w:hAnsi="Times New Roman" w:cs="Times New Roman"/>
          <w:color w:val="000000" w:themeColor="text1"/>
          <w:spacing w:val="-14"/>
        </w:rPr>
        <w:t xml:space="preserve"> </w:t>
      </w:r>
      <w:r w:rsidRPr="004E6860">
        <w:rPr>
          <w:rFonts w:ascii="Times New Roman" w:hAnsi="Times New Roman" w:cs="Times New Roman"/>
          <w:color w:val="000000" w:themeColor="text1"/>
        </w:rPr>
        <w:t>specifically requested by the Company, and (b) destroy all other tangible UPSI of the Company and confirm in writing that the recipient has completed such destruction in accordance with this notice;</w:t>
      </w:r>
    </w:p>
    <w:p w14:paraId="5371DCC5" w14:textId="77777777" w:rsidR="004E6860" w:rsidRPr="004E6860" w:rsidRDefault="004E6860" w:rsidP="004E6860">
      <w:pPr>
        <w:pStyle w:val="BodyText"/>
        <w:rPr>
          <w:rFonts w:ascii="Times New Roman" w:hAnsi="Times New Roman" w:cs="Times New Roman"/>
          <w:color w:val="000000" w:themeColor="text1"/>
          <w:sz w:val="22"/>
          <w:szCs w:val="22"/>
        </w:rPr>
      </w:pPr>
    </w:p>
    <w:p w14:paraId="522F4E40" w14:textId="77777777" w:rsidR="004E6860" w:rsidRPr="004E6860" w:rsidRDefault="004E6860" w:rsidP="004E6860">
      <w:pPr>
        <w:pStyle w:val="ListParagraph"/>
        <w:widowControl w:val="0"/>
        <w:numPr>
          <w:ilvl w:val="0"/>
          <w:numId w:val="26"/>
        </w:numPr>
        <w:tabs>
          <w:tab w:val="left" w:pos="563"/>
          <w:tab w:val="left" w:pos="566"/>
        </w:tabs>
        <w:autoSpaceDE w:val="0"/>
        <w:autoSpaceDN w:val="0"/>
        <w:spacing w:after="0" w:line="240" w:lineRule="auto"/>
        <w:ind w:right="357"/>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that upon receipt of UPSI, the recipient would be deemed to be a Designated Person and would be required to comply with all applicable provisions of the Code of Practices And Procedures For Fair Disclosure Of Unpublished Price Sensitive Information of the Company and the Code Of Conduct for Regulating, Monitoring And Reporting of Trading By Insiders of the Company (including in respect of Trades executed by his / her Immediate Relative(s));</w:t>
      </w:r>
    </w:p>
    <w:p w14:paraId="7BD9E189" w14:textId="77777777" w:rsidR="004E6860" w:rsidRPr="004E6860" w:rsidRDefault="004E6860" w:rsidP="004E6860">
      <w:pPr>
        <w:pStyle w:val="BodyText"/>
        <w:rPr>
          <w:rFonts w:ascii="Times New Roman" w:hAnsi="Times New Roman" w:cs="Times New Roman"/>
          <w:color w:val="000000" w:themeColor="text1"/>
          <w:sz w:val="22"/>
          <w:szCs w:val="22"/>
        </w:rPr>
      </w:pPr>
    </w:p>
    <w:p w14:paraId="70AE415F" w14:textId="77777777" w:rsidR="004E6860" w:rsidRPr="004E6860" w:rsidRDefault="004E6860" w:rsidP="004E6860">
      <w:pPr>
        <w:pStyle w:val="ListParagraph"/>
        <w:widowControl w:val="0"/>
        <w:numPr>
          <w:ilvl w:val="0"/>
          <w:numId w:val="26"/>
        </w:numPr>
        <w:tabs>
          <w:tab w:val="left" w:pos="566"/>
        </w:tabs>
        <w:autoSpaceDE w:val="0"/>
        <w:autoSpaceDN w:val="0"/>
        <w:spacing w:after="0" w:line="240" w:lineRule="auto"/>
        <w:ind w:hanging="566"/>
        <w:contextualSpacing w:val="0"/>
        <w:rPr>
          <w:rFonts w:ascii="Times New Roman" w:hAnsi="Times New Roman" w:cs="Times New Roman"/>
          <w:color w:val="000000" w:themeColor="text1"/>
        </w:rPr>
      </w:pPr>
      <w:r w:rsidRPr="004E6860">
        <w:rPr>
          <w:rFonts w:ascii="Times New Roman" w:hAnsi="Times New Roman" w:cs="Times New Roman"/>
          <w:color w:val="000000" w:themeColor="text1"/>
        </w:rPr>
        <w:t>that</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recipient</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may</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use</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UPSI</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only</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for</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4"/>
        </w:rPr>
        <w:t xml:space="preserve"> </w:t>
      </w:r>
      <w:r w:rsidRPr="004E6860">
        <w:rPr>
          <w:rFonts w:ascii="Times New Roman" w:hAnsi="Times New Roman" w:cs="Times New Roman"/>
          <w:color w:val="000000" w:themeColor="text1"/>
        </w:rPr>
        <w:t>approved</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purposes</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for</w:t>
      </w:r>
      <w:r w:rsidRPr="004E6860">
        <w:rPr>
          <w:rFonts w:ascii="Times New Roman" w:hAnsi="Times New Roman" w:cs="Times New Roman"/>
          <w:color w:val="000000" w:themeColor="text1"/>
          <w:spacing w:val="-2"/>
        </w:rPr>
        <w:t xml:space="preserve"> </w:t>
      </w:r>
      <w:r w:rsidRPr="004E6860">
        <w:rPr>
          <w:rFonts w:ascii="Times New Roman" w:hAnsi="Times New Roman" w:cs="Times New Roman"/>
          <w:color w:val="000000" w:themeColor="text1"/>
        </w:rPr>
        <w:t>which</w:t>
      </w:r>
      <w:r w:rsidRPr="004E6860">
        <w:rPr>
          <w:rFonts w:ascii="Times New Roman" w:hAnsi="Times New Roman" w:cs="Times New Roman"/>
          <w:color w:val="000000" w:themeColor="text1"/>
          <w:spacing w:val="-5"/>
        </w:rPr>
        <w:t xml:space="preserve"> </w:t>
      </w:r>
      <w:r w:rsidRPr="004E6860">
        <w:rPr>
          <w:rFonts w:ascii="Times New Roman" w:hAnsi="Times New Roman" w:cs="Times New Roman"/>
          <w:color w:val="000000" w:themeColor="text1"/>
        </w:rPr>
        <w:t>it</w:t>
      </w:r>
      <w:r w:rsidRPr="004E6860">
        <w:rPr>
          <w:rFonts w:ascii="Times New Roman" w:hAnsi="Times New Roman" w:cs="Times New Roman"/>
          <w:color w:val="000000" w:themeColor="text1"/>
          <w:spacing w:val="-1"/>
        </w:rPr>
        <w:t xml:space="preserve"> </w:t>
      </w:r>
      <w:r w:rsidRPr="004E6860">
        <w:rPr>
          <w:rFonts w:ascii="Times New Roman" w:hAnsi="Times New Roman" w:cs="Times New Roman"/>
          <w:color w:val="000000" w:themeColor="text1"/>
        </w:rPr>
        <w:t>was</w:t>
      </w:r>
      <w:r w:rsidRPr="004E6860">
        <w:rPr>
          <w:rFonts w:ascii="Times New Roman" w:hAnsi="Times New Roman" w:cs="Times New Roman"/>
          <w:color w:val="000000" w:themeColor="text1"/>
          <w:spacing w:val="-3"/>
        </w:rPr>
        <w:t xml:space="preserve"> </w:t>
      </w:r>
      <w:r w:rsidRPr="004E6860">
        <w:rPr>
          <w:rFonts w:ascii="Times New Roman" w:hAnsi="Times New Roman" w:cs="Times New Roman"/>
          <w:color w:val="000000" w:themeColor="text1"/>
        </w:rPr>
        <w:t>disclosed;</w:t>
      </w:r>
      <w:r w:rsidRPr="004E6860">
        <w:rPr>
          <w:rFonts w:ascii="Times New Roman" w:hAnsi="Times New Roman" w:cs="Times New Roman"/>
          <w:color w:val="000000" w:themeColor="text1"/>
          <w:spacing w:val="-1"/>
        </w:rPr>
        <w:t xml:space="preserve"> </w:t>
      </w:r>
      <w:r w:rsidRPr="004E6860">
        <w:rPr>
          <w:rFonts w:ascii="Times New Roman" w:hAnsi="Times New Roman" w:cs="Times New Roman"/>
          <w:color w:val="000000" w:themeColor="text1"/>
          <w:spacing w:val="-5"/>
        </w:rPr>
        <w:t>and</w:t>
      </w:r>
    </w:p>
    <w:p w14:paraId="680EDC69" w14:textId="77777777" w:rsidR="004E6860" w:rsidRPr="004E6860" w:rsidRDefault="004E6860" w:rsidP="004E6860">
      <w:pPr>
        <w:pStyle w:val="BodyText"/>
        <w:rPr>
          <w:rFonts w:ascii="Times New Roman" w:hAnsi="Times New Roman" w:cs="Times New Roman"/>
          <w:color w:val="000000" w:themeColor="text1"/>
          <w:sz w:val="22"/>
          <w:szCs w:val="22"/>
        </w:rPr>
      </w:pPr>
    </w:p>
    <w:p w14:paraId="1D2A8E93" w14:textId="77777777" w:rsidR="004E6860" w:rsidRPr="004E6860" w:rsidRDefault="004E6860" w:rsidP="004E6860">
      <w:pPr>
        <w:pStyle w:val="ListParagraph"/>
        <w:widowControl w:val="0"/>
        <w:numPr>
          <w:ilvl w:val="0"/>
          <w:numId w:val="26"/>
        </w:numPr>
        <w:tabs>
          <w:tab w:val="left" w:pos="564"/>
          <w:tab w:val="left" w:pos="566"/>
        </w:tabs>
        <w:autoSpaceDE w:val="0"/>
        <w:autoSpaceDN w:val="0"/>
        <w:spacing w:after="0" w:line="240" w:lineRule="auto"/>
        <w:ind w:right="359"/>
        <w:contextualSpacing w:val="0"/>
        <w:jc w:val="both"/>
        <w:rPr>
          <w:rFonts w:ascii="Times New Roman" w:hAnsi="Times New Roman" w:cs="Times New Roman"/>
          <w:color w:val="000000" w:themeColor="text1"/>
        </w:rPr>
      </w:pPr>
      <w:r w:rsidRPr="004E6860">
        <w:rPr>
          <w:rFonts w:ascii="Times New Roman" w:hAnsi="Times New Roman" w:cs="Times New Roman"/>
          <w:color w:val="000000" w:themeColor="text1"/>
        </w:rPr>
        <w:t>that the Company makes no representation, undertaking, warranty or guaranty whatsoever with respect to any of the UPSI, including, without limitation, the accuracy, completeness or financial feasibility of any such UPSI, and the Company shall have no liability for the recipient's use of or reliance</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on</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any</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such</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UPSI</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of</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the</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Company,</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except</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as</w:t>
      </w:r>
      <w:r w:rsidRPr="004E6860">
        <w:rPr>
          <w:rFonts w:ascii="Times New Roman" w:hAnsi="Times New Roman" w:cs="Times New Roman"/>
          <w:color w:val="000000" w:themeColor="text1"/>
          <w:spacing w:val="-9"/>
        </w:rPr>
        <w:t xml:space="preserve"> </w:t>
      </w:r>
      <w:r w:rsidRPr="004E6860">
        <w:rPr>
          <w:rFonts w:ascii="Times New Roman" w:hAnsi="Times New Roman" w:cs="Times New Roman"/>
          <w:color w:val="000000" w:themeColor="text1"/>
        </w:rPr>
        <w:t>expressly</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set</w:t>
      </w:r>
      <w:r w:rsidRPr="004E6860">
        <w:rPr>
          <w:rFonts w:ascii="Times New Roman" w:hAnsi="Times New Roman" w:cs="Times New Roman"/>
          <w:color w:val="000000" w:themeColor="text1"/>
          <w:spacing w:val="-11"/>
        </w:rPr>
        <w:t xml:space="preserve"> </w:t>
      </w:r>
      <w:r w:rsidRPr="004E6860">
        <w:rPr>
          <w:rFonts w:ascii="Times New Roman" w:hAnsi="Times New Roman" w:cs="Times New Roman"/>
          <w:color w:val="000000" w:themeColor="text1"/>
        </w:rPr>
        <w:t>forth</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in</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any</w:t>
      </w:r>
      <w:r w:rsidRPr="004E6860">
        <w:rPr>
          <w:rFonts w:ascii="Times New Roman" w:hAnsi="Times New Roman" w:cs="Times New Roman"/>
          <w:color w:val="000000" w:themeColor="text1"/>
          <w:spacing w:val="-10"/>
        </w:rPr>
        <w:t xml:space="preserve"> </w:t>
      </w:r>
      <w:r w:rsidRPr="004E6860">
        <w:rPr>
          <w:rFonts w:ascii="Times New Roman" w:hAnsi="Times New Roman" w:cs="Times New Roman"/>
          <w:color w:val="000000" w:themeColor="text1"/>
        </w:rPr>
        <w:t>definitive</w:t>
      </w:r>
      <w:r w:rsidRPr="004E6860">
        <w:rPr>
          <w:rFonts w:ascii="Times New Roman" w:hAnsi="Times New Roman" w:cs="Times New Roman"/>
          <w:color w:val="000000" w:themeColor="text1"/>
          <w:spacing w:val="-12"/>
        </w:rPr>
        <w:t xml:space="preserve"> </w:t>
      </w:r>
      <w:r w:rsidRPr="004E6860">
        <w:rPr>
          <w:rFonts w:ascii="Times New Roman" w:hAnsi="Times New Roman" w:cs="Times New Roman"/>
          <w:color w:val="000000" w:themeColor="text1"/>
        </w:rPr>
        <w:t>transaction documents (if any) entered into between the parties.</w:t>
      </w:r>
    </w:p>
    <w:p w14:paraId="5D1CAC46" w14:textId="77777777" w:rsidR="004E6860" w:rsidRDefault="004E6860" w:rsidP="004E6860">
      <w:pPr>
        <w:pStyle w:val="BodyText"/>
        <w:ind w:right="358"/>
        <w:jc w:val="both"/>
        <w:rPr>
          <w:rFonts w:ascii="Times New Roman" w:hAnsi="Times New Roman" w:cs="Times New Roman"/>
          <w:color w:val="000000" w:themeColor="text1"/>
          <w:sz w:val="22"/>
          <w:szCs w:val="22"/>
        </w:rPr>
      </w:pPr>
    </w:p>
    <w:p w14:paraId="04AC5C7F" w14:textId="6A2308FC" w:rsidR="004E6860" w:rsidRPr="004E6860" w:rsidRDefault="004E6860" w:rsidP="004E6860">
      <w:pPr>
        <w:pStyle w:val="BodyText"/>
        <w:ind w:right="358"/>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recipient</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agrees</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and</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undertakes</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keep</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information</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confidential</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at</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all</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times</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until</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and</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unless</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it</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has been</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made</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generally</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available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by</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Company</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or</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by</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any</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judicial,</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quasi-judicial</w:t>
      </w:r>
      <w:r w:rsidRPr="004E6860">
        <w:rPr>
          <w:rFonts w:ascii="Times New Roman" w:hAnsi="Times New Roman" w:cs="Times New Roman"/>
          <w:color w:val="000000" w:themeColor="text1"/>
          <w:spacing w:val="-3"/>
          <w:sz w:val="22"/>
          <w:szCs w:val="22"/>
        </w:rPr>
        <w:t xml:space="preserve"> </w:t>
      </w:r>
      <w:r w:rsidRPr="004E6860">
        <w:rPr>
          <w:rFonts w:ascii="Times New Roman" w:hAnsi="Times New Roman" w:cs="Times New Roman"/>
          <w:color w:val="000000" w:themeColor="text1"/>
          <w:sz w:val="22"/>
          <w:szCs w:val="22"/>
        </w:rPr>
        <w:t>or</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regulatory</w:t>
      </w:r>
      <w:r w:rsidRPr="004E6860">
        <w:rPr>
          <w:rFonts w:ascii="Times New Roman" w:hAnsi="Times New Roman" w:cs="Times New Roman"/>
          <w:color w:val="000000" w:themeColor="text1"/>
          <w:spacing w:val="-5"/>
          <w:sz w:val="22"/>
          <w:szCs w:val="22"/>
        </w:rPr>
        <w:t xml:space="preserve"> </w:t>
      </w:r>
      <w:r w:rsidRPr="004E6860">
        <w:rPr>
          <w:rFonts w:ascii="Times New Roman" w:hAnsi="Times New Roman" w:cs="Times New Roman"/>
          <w:color w:val="000000" w:themeColor="text1"/>
          <w:sz w:val="22"/>
          <w:szCs w:val="22"/>
        </w:rPr>
        <w:t>authority</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or any Department of the Government of India or the Government of any State or Union Territory of India. Speculative news or mention of the information in question in media, whether print or digital, does not construe the information to be generally available.</w:t>
      </w:r>
    </w:p>
    <w:p w14:paraId="6365255D" w14:textId="77777777" w:rsidR="004E6860" w:rsidRPr="004E6860" w:rsidRDefault="004E6860" w:rsidP="004E6860">
      <w:pPr>
        <w:pStyle w:val="BodyText"/>
        <w:rPr>
          <w:rFonts w:ascii="Times New Roman" w:hAnsi="Times New Roman" w:cs="Times New Roman"/>
          <w:color w:val="000000" w:themeColor="text1"/>
          <w:sz w:val="22"/>
          <w:szCs w:val="22"/>
        </w:rPr>
      </w:pPr>
    </w:p>
    <w:p w14:paraId="3A574796" w14:textId="5E3AD5CB" w:rsidR="004E6860" w:rsidRPr="004E6860" w:rsidRDefault="004E6860" w:rsidP="004E6860">
      <w:pPr>
        <w:pStyle w:val="BodyText"/>
        <w:ind w:right="352"/>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 xml:space="preserve">The recipient agrees and undertakes to indemnify and keep indemnified </w:t>
      </w:r>
      <w:proofErr w:type="spellStart"/>
      <w:r>
        <w:rPr>
          <w:rFonts w:ascii="Times New Roman" w:hAnsi="Times New Roman" w:cs="Times New Roman"/>
          <w:color w:val="000000" w:themeColor="text1"/>
          <w:sz w:val="22"/>
          <w:szCs w:val="22"/>
        </w:rPr>
        <w:t>Aspri</w:t>
      </w:r>
      <w:proofErr w:type="spellEnd"/>
      <w:r>
        <w:rPr>
          <w:rFonts w:ascii="Times New Roman" w:hAnsi="Times New Roman" w:cs="Times New Roman"/>
          <w:color w:val="000000" w:themeColor="text1"/>
          <w:sz w:val="22"/>
          <w:szCs w:val="22"/>
        </w:rPr>
        <w:t xml:space="preserve"> Spirits </w:t>
      </w:r>
      <w:r w:rsidRPr="004E6860">
        <w:rPr>
          <w:rFonts w:ascii="Times New Roman" w:hAnsi="Times New Roman" w:cs="Times New Roman"/>
          <w:color w:val="000000" w:themeColor="text1"/>
          <w:sz w:val="22"/>
          <w:szCs w:val="22"/>
        </w:rPr>
        <w:t>Limited, its directors, Promoter, promoter group, officers, employees or affiliates, from and against all costs, expenses, actions, losses, damages, claims and liabilities relating to, resulting from or in any way arising out of any breach of any</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term of this notice</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including</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leakage or disclosure</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4"/>
          <w:sz w:val="22"/>
          <w:szCs w:val="22"/>
        </w:rPr>
        <w:t xml:space="preserve"> </w:t>
      </w:r>
      <w:r w:rsidRPr="004E6860">
        <w:rPr>
          <w:rFonts w:ascii="Times New Roman" w:hAnsi="Times New Roman" w:cs="Times New Roman"/>
          <w:color w:val="000000" w:themeColor="text1"/>
          <w:sz w:val="22"/>
          <w:szCs w:val="22"/>
        </w:rPr>
        <w:t>UPSI</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in question</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to</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any third party by the recipient or its directors, Promoter, promoter group, officers, employees, affiliates, persons in control of it, persons who control it, agent or advisors, except where the party in question is a judicial, quasi-judicial or regulatory authority. The recipient agrees that the indemnification obligations shall be in addition to any and all rights and remedies available to the Company under any applicable law</w:t>
      </w:r>
    </w:p>
    <w:p w14:paraId="4162276C" w14:textId="77777777" w:rsidR="004E6860" w:rsidRPr="004E6860" w:rsidRDefault="004E6860" w:rsidP="004E6860">
      <w:pPr>
        <w:pStyle w:val="BodyText"/>
        <w:jc w:val="both"/>
        <w:rPr>
          <w:rFonts w:ascii="Times New Roman" w:hAnsi="Times New Roman" w:cs="Times New Roman"/>
          <w:color w:val="000000" w:themeColor="text1"/>
          <w:sz w:val="22"/>
          <w:szCs w:val="22"/>
        </w:rPr>
        <w:sectPr w:rsidR="004E6860" w:rsidRPr="004E6860">
          <w:pgSz w:w="12240" w:h="15840"/>
          <w:pgMar w:top="1360" w:right="1080" w:bottom="820" w:left="1440" w:header="0" w:footer="624" w:gutter="0"/>
          <w:cols w:space="720"/>
        </w:sectPr>
      </w:pPr>
    </w:p>
    <w:p w14:paraId="6D8F4395" w14:textId="1228C04A" w:rsidR="004E6860" w:rsidRDefault="004E6860" w:rsidP="004E6860">
      <w:pPr>
        <w:pStyle w:val="BodyText"/>
        <w:ind w:right="362"/>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lastRenderedPageBreak/>
        <w:t>or under equity, and that the recipient shall also be liable to be sued for punitive damages and such other remedies which may be available under applicable laws or under equity.</w:t>
      </w:r>
    </w:p>
    <w:p w14:paraId="40658DCE" w14:textId="77777777" w:rsidR="004E6860" w:rsidRPr="004E6860" w:rsidRDefault="004E6860" w:rsidP="004E6860">
      <w:pPr>
        <w:pStyle w:val="BodyText"/>
        <w:ind w:right="362"/>
        <w:jc w:val="both"/>
        <w:rPr>
          <w:rFonts w:ascii="Times New Roman" w:hAnsi="Times New Roman" w:cs="Times New Roman"/>
          <w:color w:val="000000" w:themeColor="text1"/>
          <w:sz w:val="22"/>
          <w:szCs w:val="22"/>
        </w:rPr>
      </w:pPr>
    </w:p>
    <w:p w14:paraId="2C2093CE" w14:textId="77777777" w:rsidR="004E6860" w:rsidRPr="004E6860" w:rsidRDefault="004E6860" w:rsidP="004E6860">
      <w:pPr>
        <w:pStyle w:val="BodyText"/>
        <w:ind w:right="355"/>
        <w:jc w:val="both"/>
        <w:rPr>
          <w:rFonts w:ascii="Times New Roman" w:hAnsi="Times New Roman" w:cs="Times New Roman"/>
          <w:color w:val="000000" w:themeColor="text1"/>
          <w:sz w:val="22"/>
          <w:szCs w:val="22"/>
        </w:rPr>
      </w:pPr>
      <w:r w:rsidRPr="004E6860">
        <w:rPr>
          <w:rFonts w:ascii="Times New Roman" w:hAnsi="Times New Roman" w:cs="Times New Roman"/>
          <w:color w:val="000000" w:themeColor="text1"/>
          <w:sz w:val="22"/>
          <w:szCs w:val="22"/>
        </w:rPr>
        <w:t>This</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notice</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shall</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survive</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for</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a</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period</w:t>
      </w:r>
      <w:r w:rsidRPr="004E6860">
        <w:rPr>
          <w:rFonts w:ascii="Times New Roman" w:hAnsi="Times New Roman" w:cs="Times New Roman"/>
          <w:color w:val="000000" w:themeColor="text1"/>
          <w:spacing w:val="-9"/>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6"/>
          <w:sz w:val="22"/>
          <w:szCs w:val="22"/>
        </w:rPr>
        <w:t xml:space="preserve"> </w:t>
      </w:r>
      <w:r w:rsidRPr="004E6860">
        <w:rPr>
          <w:rFonts w:ascii="Times New Roman" w:hAnsi="Times New Roman" w:cs="Times New Roman"/>
          <w:color w:val="000000" w:themeColor="text1"/>
          <w:sz w:val="22"/>
          <w:szCs w:val="22"/>
        </w:rPr>
        <w:t>two</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years</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after</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date</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this</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notice.</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This</w:t>
      </w:r>
      <w:r w:rsidRPr="004E6860">
        <w:rPr>
          <w:rFonts w:ascii="Times New Roman" w:hAnsi="Times New Roman" w:cs="Times New Roman"/>
          <w:color w:val="000000" w:themeColor="text1"/>
          <w:spacing w:val="-10"/>
          <w:sz w:val="22"/>
          <w:szCs w:val="22"/>
        </w:rPr>
        <w:t xml:space="preserve"> </w:t>
      </w:r>
      <w:r w:rsidRPr="004E6860">
        <w:rPr>
          <w:rFonts w:ascii="Times New Roman" w:hAnsi="Times New Roman" w:cs="Times New Roman"/>
          <w:color w:val="000000" w:themeColor="text1"/>
          <w:sz w:val="22"/>
          <w:szCs w:val="22"/>
        </w:rPr>
        <w:t>notice</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shall</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be</w:t>
      </w:r>
      <w:r w:rsidRPr="004E6860">
        <w:rPr>
          <w:rFonts w:ascii="Times New Roman" w:hAnsi="Times New Roman" w:cs="Times New Roman"/>
          <w:color w:val="000000" w:themeColor="text1"/>
          <w:spacing w:val="-8"/>
          <w:sz w:val="22"/>
          <w:szCs w:val="22"/>
        </w:rPr>
        <w:t xml:space="preserve"> </w:t>
      </w:r>
      <w:r w:rsidRPr="004E6860">
        <w:rPr>
          <w:rFonts w:ascii="Times New Roman" w:hAnsi="Times New Roman" w:cs="Times New Roman"/>
          <w:color w:val="000000" w:themeColor="text1"/>
          <w:sz w:val="22"/>
          <w:szCs w:val="22"/>
        </w:rPr>
        <w:t>governed by</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and</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construed</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in</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accordance</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with</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laws</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of</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India.</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Any</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litigation</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or</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other</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court</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proceedings</w:t>
      </w:r>
      <w:r w:rsidRPr="004E6860">
        <w:rPr>
          <w:rFonts w:ascii="Times New Roman" w:hAnsi="Times New Roman" w:cs="Times New Roman"/>
          <w:color w:val="000000" w:themeColor="text1"/>
          <w:spacing w:val="-13"/>
          <w:sz w:val="22"/>
          <w:szCs w:val="22"/>
        </w:rPr>
        <w:t xml:space="preserve"> </w:t>
      </w:r>
      <w:r w:rsidRPr="004E6860">
        <w:rPr>
          <w:rFonts w:ascii="Times New Roman" w:hAnsi="Times New Roman" w:cs="Times New Roman"/>
          <w:color w:val="000000" w:themeColor="text1"/>
          <w:sz w:val="22"/>
          <w:szCs w:val="22"/>
        </w:rPr>
        <w:t>with</w:t>
      </w:r>
      <w:r w:rsidRPr="004E6860">
        <w:rPr>
          <w:rFonts w:ascii="Times New Roman" w:hAnsi="Times New Roman" w:cs="Times New Roman"/>
          <w:color w:val="000000" w:themeColor="text1"/>
          <w:spacing w:val="-14"/>
          <w:sz w:val="22"/>
          <w:szCs w:val="22"/>
        </w:rPr>
        <w:t xml:space="preserve"> </w:t>
      </w:r>
      <w:r w:rsidRPr="004E6860">
        <w:rPr>
          <w:rFonts w:ascii="Times New Roman" w:hAnsi="Times New Roman" w:cs="Times New Roman"/>
          <w:color w:val="000000" w:themeColor="text1"/>
          <w:sz w:val="22"/>
          <w:szCs w:val="22"/>
        </w:rPr>
        <w:t>respect to</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any</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matter arising</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from or</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in</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connection</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with</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this notice</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shall be</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subject to</w:t>
      </w:r>
      <w:r w:rsidRPr="004E6860">
        <w:rPr>
          <w:rFonts w:ascii="Times New Roman" w:hAnsi="Times New Roman" w:cs="Times New Roman"/>
          <w:color w:val="000000" w:themeColor="text1"/>
          <w:spacing w:val="-2"/>
          <w:sz w:val="22"/>
          <w:szCs w:val="22"/>
        </w:rPr>
        <w:t xml:space="preserve"> </w:t>
      </w:r>
      <w:r w:rsidRPr="004E6860">
        <w:rPr>
          <w:rFonts w:ascii="Times New Roman" w:hAnsi="Times New Roman" w:cs="Times New Roman"/>
          <w:color w:val="000000" w:themeColor="text1"/>
          <w:sz w:val="22"/>
          <w:szCs w:val="22"/>
        </w:rPr>
        <w:t>the</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exclusive</w:t>
      </w:r>
      <w:r w:rsidRPr="004E6860">
        <w:rPr>
          <w:rFonts w:ascii="Times New Roman" w:hAnsi="Times New Roman" w:cs="Times New Roman"/>
          <w:color w:val="000000" w:themeColor="text1"/>
          <w:spacing w:val="-1"/>
          <w:sz w:val="22"/>
          <w:szCs w:val="22"/>
        </w:rPr>
        <w:t xml:space="preserve"> </w:t>
      </w:r>
      <w:r w:rsidRPr="004E6860">
        <w:rPr>
          <w:rFonts w:ascii="Times New Roman" w:hAnsi="Times New Roman" w:cs="Times New Roman"/>
          <w:color w:val="000000" w:themeColor="text1"/>
          <w:sz w:val="22"/>
          <w:szCs w:val="22"/>
        </w:rPr>
        <w:t>jurisdiction of the courts in Mumbai, India.</w:t>
      </w:r>
    </w:p>
    <w:p w14:paraId="78D3163B" w14:textId="77777777" w:rsidR="004E6860" w:rsidRPr="004E6860" w:rsidRDefault="004E6860" w:rsidP="004E6860">
      <w:pPr>
        <w:pStyle w:val="BodyText"/>
        <w:rPr>
          <w:rFonts w:ascii="Times New Roman" w:hAnsi="Times New Roman" w:cs="Times New Roman"/>
          <w:color w:val="000000" w:themeColor="text1"/>
          <w:sz w:val="22"/>
          <w:szCs w:val="22"/>
        </w:rPr>
      </w:pPr>
    </w:p>
    <w:p w14:paraId="5508D1D0" w14:textId="77777777" w:rsidR="004E6860" w:rsidRPr="004E6860" w:rsidRDefault="004E6860" w:rsidP="004E6860">
      <w:pPr>
        <w:pStyle w:val="BodyText"/>
        <w:rPr>
          <w:rFonts w:ascii="Times New Roman" w:hAnsi="Times New Roman" w:cs="Times New Roman"/>
          <w:color w:val="000000" w:themeColor="text1"/>
          <w:sz w:val="22"/>
          <w:szCs w:val="22"/>
        </w:rPr>
      </w:pPr>
      <w:r w:rsidRPr="004E6860">
        <w:rPr>
          <w:rFonts w:ascii="Times New Roman" w:hAnsi="Times New Roman" w:cs="Times New Roman"/>
          <w:color w:val="000000" w:themeColor="text1"/>
          <w:spacing w:val="-2"/>
          <w:sz w:val="22"/>
          <w:szCs w:val="22"/>
        </w:rPr>
        <w:t>Regards,</w:t>
      </w:r>
    </w:p>
    <w:p w14:paraId="4E66067B" w14:textId="77777777" w:rsidR="004E6860" w:rsidRPr="004E6860" w:rsidRDefault="004E6860" w:rsidP="004E6860">
      <w:pPr>
        <w:pStyle w:val="BodyText"/>
        <w:rPr>
          <w:rFonts w:ascii="Times New Roman" w:hAnsi="Times New Roman" w:cs="Times New Roman"/>
          <w:color w:val="000000" w:themeColor="text1"/>
          <w:sz w:val="22"/>
          <w:szCs w:val="22"/>
        </w:rPr>
      </w:pPr>
    </w:p>
    <w:p w14:paraId="3B13886E" w14:textId="15E7B82C" w:rsidR="004E6860" w:rsidRPr="004E6860" w:rsidRDefault="004E6860" w:rsidP="004E6860">
      <w:pPr>
        <w:pStyle w:val="Heading2"/>
        <w:spacing w:before="0" w:line="240" w:lineRule="auto"/>
        <w:rPr>
          <w:rFonts w:ascii="Times New Roman" w:hAnsi="Times New Roman" w:cs="Times New Roman"/>
          <w:b/>
          <w:bCs/>
          <w:color w:val="000000" w:themeColor="text1"/>
          <w:sz w:val="22"/>
          <w:szCs w:val="22"/>
        </w:rPr>
      </w:pPr>
      <w:r w:rsidRPr="004E6860">
        <w:rPr>
          <w:rFonts w:ascii="Times New Roman" w:hAnsi="Times New Roman" w:cs="Times New Roman"/>
          <w:b/>
          <w:bCs/>
          <w:color w:val="000000" w:themeColor="text1"/>
          <w:sz w:val="22"/>
          <w:szCs w:val="22"/>
        </w:rPr>
        <w:t>For</w:t>
      </w:r>
      <w:r w:rsidRPr="004E6860">
        <w:rPr>
          <w:rFonts w:ascii="Times New Roman" w:hAnsi="Times New Roman" w:cs="Times New Roman"/>
          <w:b/>
          <w:bCs/>
          <w:color w:val="000000" w:themeColor="text1"/>
          <w:spacing w:val="-5"/>
          <w:sz w:val="22"/>
          <w:szCs w:val="22"/>
        </w:rPr>
        <w:t xml:space="preserve"> </w:t>
      </w:r>
      <w:proofErr w:type="spellStart"/>
      <w:r w:rsidRPr="004E6860">
        <w:rPr>
          <w:rFonts w:ascii="Times New Roman" w:hAnsi="Times New Roman" w:cs="Times New Roman"/>
          <w:b/>
          <w:bCs/>
          <w:color w:val="000000" w:themeColor="text1"/>
          <w:sz w:val="22"/>
          <w:szCs w:val="22"/>
        </w:rPr>
        <w:t>Aspri</w:t>
      </w:r>
      <w:proofErr w:type="spellEnd"/>
      <w:r w:rsidRPr="004E6860">
        <w:rPr>
          <w:rFonts w:ascii="Times New Roman" w:hAnsi="Times New Roman" w:cs="Times New Roman"/>
          <w:b/>
          <w:bCs/>
          <w:color w:val="000000" w:themeColor="text1"/>
          <w:sz w:val="22"/>
          <w:szCs w:val="22"/>
        </w:rPr>
        <w:t xml:space="preserve"> Spirits </w:t>
      </w:r>
      <w:r w:rsidRPr="004E6860">
        <w:rPr>
          <w:rFonts w:ascii="Times New Roman" w:hAnsi="Times New Roman" w:cs="Times New Roman"/>
          <w:b/>
          <w:bCs/>
          <w:color w:val="000000" w:themeColor="text1"/>
          <w:spacing w:val="-2"/>
          <w:sz w:val="22"/>
          <w:szCs w:val="22"/>
        </w:rPr>
        <w:t>Limited</w:t>
      </w:r>
    </w:p>
    <w:p w14:paraId="165465F5" w14:textId="77777777" w:rsidR="004E6860" w:rsidRPr="004E6860" w:rsidRDefault="004E6860" w:rsidP="004E6860">
      <w:pPr>
        <w:pStyle w:val="BodyText"/>
        <w:rPr>
          <w:rFonts w:ascii="Times New Roman" w:hAnsi="Times New Roman" w:cs="Times New Roman"/>
          <w:color w:val="000000" w:themeColor="text1"/>
          <w:sz w:val="22"/>
          <w:szCs w:val="22"/>
        </w:rPr>
      </w:pPr>
    </w:p>
    <w:p w14:paraId="5839F060" w14:textId="52155307" w:rsidR="004E6860" w:rsidRDefault="004E6860" w:rsidP="004E6860">
      <w:pPr>
        <w:widowControl w:val="0"/>
        <w:tabs>
          <w:tab w:val="left" w:pos="743"/>
        </w:tabs>
        <w:autoSpaceDE w:val="0"/>
        <w:autoSpaceDN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Sd/-</w:t>
      </w:r>
    </w:p>
    <w:p w14:paraId="171F0EF5" w14:textId="77777777" w:rsidR="004E6860" w:rsidRDefault="004E6860" w:rsidP="004E6860">
      <w:pPr>
        <w:widowControl w:val="0"/>
        <w:tabs>
          <w:tab w:val="left" w:pos="743"/>
        </w:tabs>
        <w:autoSpaceDE w:val="0"/>
        <w:autoSpaceDN w:val="0"/>
        <w:spacing w:after="0" w:line="240" w:lineRule="auto"/>
        <w:jc w:val="both"/>
        <w:rPr>
          <w:rFonts w:ascii="Times New Roman" w:hAnsi="Times New Roman" w:cs="Times New Roman"/>
          <w:color w:val="000000" w:themeColor="text1"/>
        </w:rPr>
      </w:pPr>
    </w:p>
    <w:p w14:paraId="3EB71270" w14:textId="6B989931" w:rsidR="00822F7B" w:rsidRPr="004E6860" w:rsidRDefault="004E6860" w:rsidP="004E6860">
      <w:pPr>
        <w:widowControl w:val="0"/>
        <w:tabs>
          <w:tab w:val="left" w:pos="743"/>
        </w:tabs>
        <w:autoSpaceDE w:val="0"/>
        <w:autoSpaceDN w:val="0"/>
        <w:spacing w:after="0" w:line="240" w:lineRule="auto"/>
        <w:jc w:val="both"/>
        <w:rPr>
          <w:rFonts w:ascii="Times New Roman" w:hAnsi="Times New Roman" w:cs="Times New Roman"/>
          <w:b/>
          <w:bCs/>
        </w:rPr>
      </w:pPr>
      <w:r w:rsidRPr="004E6860">
        <w:rPr>
          <w:rFonts w:ascii="Times New Roman" w:hAnsi="Times New Roman" w:cs="Times New Roman"/>
          <w:b/>
          <w:bCs/>
          <w:color w:val="000000" w:themeColor="text1"/>
        </w:rPr>
        <w:t>Authorised</w:t>
      </w:r>
      <w:r w:rsidRPr="004E6860">
        <w:rPr>
          <w:rFonts w:ascii="Times New Roman" w:hAnsi="Times New Roman" w:cs="Times New Roman"/>
          <w:b/>
          <w:bCs/>
          <w:color w:val="000000" w:themeColor="text1"/>
          <w:spacing w:val="-6"/>
        </w:rPr>
        <w:t xml:space="preserve"> </w:t>
      </w:r>
      <w:r w:rsidRPr="004E6860">
        <w:rPr>
          <w:rFonts w:ascii="Times New Roman" w:hAnsi="Times New Roman" w:cs="Times New Roman"/>
          <w:b/>
          <w:bCs/>
          <w:color w:val="000000" w:themeColor="text1"/>
          <w:spacing w:val="-2"/>
        </w:rPr>
        <w:t>Officer</w:t>
      </w:r>
    </w:p>
    <w:p w14:paraId="380D26EB" w14:textId="14D363FF" w:rsidR="00D97E99" w:rsidRPr="00746775" w:rsidRDefault="00D97E99" w:rsidP="00746775">
      <w:pPr>
        <w:autoSpaceDE w:val="0"/>
        <w:autoSpaceDN w:val="0"/>
        <w:adjustRightInd w:val="0"/>
        <w:spacing w:after="0" w:line="240" w:lineRule="auto"/>
        <w:jc w:val="both"/>
        <w:rPr>
          <w:rFonts w:ascii="Times New Roman" w:hAnsi="Times New Roman" w:cs="Times New Roman"/>
          <w:color w:val="000000" w:themeColor="text1"/>
        </w:rPr>
      </w:pPr>
    </w:p>
    <w:p w14:paraId="2B590693" w14:textId="1776419B" w:rsidR="00692727" w:rsidRPr="00746775" w:rsidRDefault="00692727" w:rsidP="00746775">
      <w:pPr>
        <w:autoSpaceDE w:val="0"/>
        <w:autoSpaceDN w:val="0"/>
        <w:adjustRightInd w:val="0"/>
        <w:spacing w:after="0" w:line="240" w:lineRule="auto"/>
        <w:jc w:val="center"/>
        <w:rPr>
          <w:rFonts w:ascii="Times New Roman" w:hAnsi="Times New Roman" w:cs="Times New Roman"/>
          <w:color w:val="000000" w:themeColor="text1"/>
        </w:rPr>
      </w:pPr>
      <w:r w:rsidRPr="00746775">
        <w:rPr>
          <w:rFonts w:ascii="Times New Roman" w:hAnsi="Times New Roman" w:cs="Times New Roman"/>
          <w:color w:val="000000" w:themeColor="text1"/>
        </w:rPr>
        <w:t>---- O ----</w:t>
      </w:r>
    </w:p>
    <w:sectPr w:rsidR="00692727" w:rsidRPr="0074677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DD887" w14:textId="77777777" w:rsidR="000F66C6" w:rsidRDefault="000F66C6">
      <w:pPr>
        <w:spacing w:after="0" w:line="240" w:lineRule="auto"/>
      </w:pPr>
      <w:r>
        <w:separator/>
      </w:r>
    </w:p>
  </w:endnote>
  <w:endnote w:type="continuationSeparator" w:id="0">
    <w:p w14:paraId="43522F69" w14:textId="77777777" w:rsidR="000F66C6" w:rsidRDefault="000F6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11519672"/>
      <w:docPartObj>
        <w:docPartGallery w:val="Page Numbers (Bottom of Page)"/>
        <w:docPartUnique/>
      </w:docPartObj>
    </w:sdtPr>
    <w:sdtEndPr>
      <w:rPr>
        <w:noProof/>
      </w:rPr>
    </w:sdtEndPr>
    <w:sdtContent>
      <w:p w14:paraId="1AB19DBB" w14:textId="77777777" w:rsidR="00D97E99" w:rsidRPr="007A0227" w:rsidRDefault="00FA040E">
        <w:pPr>
          <w:pStyle w:val="Footer"/>
          <w:jc w:val="right"/>
          <w:rPr>
            <w:sz w:val="20"/>
            <w:szCs w:val="20"/>
          </w:rPr>
        </w:pPr>
        <w:r w:rsidRPr="007A0227">
          <w:rPr>
            <w:rFonts w:ascii="Times New Roman" w:hAnsi="Times New Roman" w:cs="Times New Roman"/>
            <w:sz w:val="20"/>
            <w:szCs w:val="20"/>
          </w:rPr>
          <w:fldChar w:fldCharType="begin"/>
        </w:r>
        <w:r w:rsidRPr="007A0227">
          <w:rPr>
            <w:rFonts w:ascii="Times New Roman" w:hAnsi="Times New Roman" w:cs="Times New Roman"/>
            <w:sz w:val="20"/>
            <w:szCs w:val="20"/>
          </w:rPr>
          <w:instrText xml:space="preserve"> PAGE   \* MERGEFORMAT </w:instrText>
        </w:r>
        <w:r w:rsidRPr="007A0227">
          <w:rPr>
            <w:rFonts w:ascii="Times New Roman" w:hAnsi="Times New Roman" w:cs="Times New Roman"/>
            <w:sz w:val="20"/>
            <w:szCs w:val="20"/>
          </w:rPr>
          <w:fldChar w:fldCharType="separate"/>
        </w:r>
        <w:r w:rsidRPr="007A0227">
          <w:rPr>
            <w:rFonts w:ascii="Times New Roman" w:hAnsi="Times New Roman" w:cs="Times New Roman"/>
            <w:noProof/>
            <w:sz w:val="20"/>
            <w:szCs w:val="20"/>
          </w:rPr>
          <w:t>6</w:t>
        </w:r>
        <w:r w:rsidRPr="007A0227">
          <w:rPr>
            <w:rFonts w:ascii="Times New Roman" w:hAnsi="Times New Roman" w:cs="Times New Roman"/>
            <w:noProof/>
            <w:sz w:val="20"/>
            <w:szCs w:val="20"/>
          </w:rPr>
          <w:fldChar w:fldCharType="end"/>
        </w:r>
      </w:p>
    </w:sdtContent>
  </w:sdt>
  <w:p w14:paraId="2AFCC662" w14:textId="77777777" w:rsidR="00D97E99" w:rsidRDefault="00D97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C631C" w14:textId="77777777" w:rsidR="000F66C6" w:rsidRDefault="000F66C6">
      <w:pPr>
        <w:spacing w:after="0" w:line="240" w:lineRule="auto"/>
      </w:pPr>
      <w:r>
        <w:separator/>
      </w:r>
    </w:p>
  </w:footnote>
  <w:footnote w:type="continuationSeparator" w:id="0">
    <w:p w14:paraId="275D5BF8" w14:textId="77777777" w:rsidR="000F66C6" w:rsidRDefault="000F6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5C42C1" w14:paraId="77DA30CA" w14:textId="77777777" w:rsidTr="005C42C1">
      <w:tc>
        <w:tcPr>
          <w:tcW w:w="3114" w:type="dxa"/>
        </w:tcPr>
        <w:p w14:paraId="78A6A859" w14:textId="742DDA7B" w:rsidR="005C42C1" w:rsidRPr="005C42C1" w:rsidRDefault="005C42C1" w:rsidP="005C42C1">
          <w:r>
            <w:fldChar w:fldCharType="begin"/>
          </w:r>
          <w:r>
            <w:instrText xml:space="preserve"> INCLUDEPICTURE "https://encrypted-tbn0.gstatic.com/images?q=tbn:ANd9GcQcL9fe4sbEl_GLKc8oIGlzUhk8yhZIY9MMb03uOtVYWsP4lN-HGwTXv3Nep39X59EbCzE&amp;usqp=CAU" \* MERGEFORMATINET </w:instrText>
          </w:r>
          <w:r>
            <w:fldChar w:fldCharType="separate"/>
          </w:r>
          <w:r>
            <w:rPr>
              <w:noProof/>
            </w:rPr>
            <w:drawing>
              <wp:inline distT="0" distB="0" distL="0" distR="0" wp14:anchorId="73084D21" wp14:editId="7104DCA7">
                <wp:extent cx="735106" cy="735106"/>
                <wp:effectExtent l="0" t="0" r="1905" b="1905"/>
                <wp:docPr id="2" name="Picture 2" descr="Aspri Spirit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ri Spirit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16" cy="754216"/>
                        </a:xfrm>
                        <a:prstGeom prst="rect">
                          <a:avLst/>
                        </a:prstGeom>
                        <a:noFill/>
                        <a:ln>
                          <a:noFill/>
                        </a:ln>
                      </pic:spPr>
                    </pic:pic>
                  </a:graphicData>
                </a:graphic>
              </wp:inline>
            </w:drawing>
          </w:r>
          <w:r>
            <w:fldChar w:fldCharType="end"/>
          </w:r>
        </w:p>
      </w:tc>
      <w:tc>
        <w:tcPr>
          <w:tcW w:w="5902" w:type="dxa"/>
        </w:tcPr>
        <w:p w14:paraId="4CFF7E8B" w14:textId="77777777" w:rsidR="005C42C1" w:rsidRPr="005C42C1" w:rsidRDefault="005C42C1" w:rsidP="005C42C1">
          <w:pPr>
            <w:jc w:val="right"/>
            <w:rPr>
              <w:rFonts w:ascii="Times New Roman" w:eastAsia="Times New Roman" w:hAnsi="Times New Roman" w:cs="Times New Roman"/>
              <w:b/>
              <w:bCs/>
              <w:sz w:val="24"/>
              <w:szCs w:val="24"/>
              <w:lang w:eastAsia="en-GB"/>
            </w:rPr>
          </w:pPr>
          <w:r w:rsidRPr="005C42C1">
            <w:rPr>
              <w:rFonts w:ascii="Times New Roman" w:eastAsia="Times New Roman" w:hAnsi="Times New Roman" w:cs="Times New Roman"/>
              <w:b/>
              <w:bCs/>
              <w:sz w:val="24"/>
              <w:szCs w:val="24"/>
              <w:lang w:eastAsia="en-GB"/>
            </w:rPr>
            <w:t>ASPRI SPIRITS LIMITED</w:t>
          </w:r>
        </w:p>
        <w:p w14:paraId="2C955492" w14:textId="112B3295" w:rsidR="005C42C1" w:rsidRDefault="005C42C1" w:rsidP="005C42C1">
          <w:pPr>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(Formerly </w:t>
          </w:r>
          <w:r w:rsidR="007F7CEA">
            <w:rPr>
              <w:rFonts w:ascii="Times New Roman" w:eastAsia="Times New Roman" w:hAnsi="Times New Roman" w:cs="Times New Roman"/>
              <w:sz w:val="24"/>
              <w:szCs w:val="24"/>
              <w:lang w:eastAsia="en-GB"/>
            </w:rPr>
            <w:t>k</w:t>
          </w:r>
          <w:r>
            <w:rPr>
              <w:rFonts w:ascii="Times New Roman" w:eastAsia="Times New Roman" w:hAnsi="Times New Roman" w:cs="Times New Roman"/>
              <w:sz w:val="24"/>
              <w:szCs w:val="24"/>
              <w:lang w:eastAsia="en-GB"/>
            </w:rPr>
            <w:t xml:space="preserve">nown </w:t>
          </w:r>
          <w:r w:rsidR="007F7CEA">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s Aspri Spirits Private Limited)</w:t>
          </w:r>
        </w:p>
      </w:tc>
    </w:tr>
  </w:tbl>
  <w:p w14:paraId="4AB27C23" w14:textId="3D682664" w:rsidR="005C42C1" w:rsidRPr="005C42C1" w:rsidRDefault="005C42C1" w:rsidP="005C42C1">
    <w:pPr>
      <w:spacing w:after="0" w:line="240" w:lineRule="auto"/>
      <w:rPr>
        <w:rFonts w:ascii="Times New Roman" w:eastAsia="Times New Roman" w:hAnsi="Times New Roman" w:cs="Times New Roman"/>
        <w:sz w:val="24"/>
        <w:szCs w:val="24"/>
        <w:lang w:eastAsia="en-GB"/>
      </w:rPr>
    </w:pPr>
  </w:p>
  <w:p w14:paraId="456AE215" w14:textId="77777777" w:rsidR="00D97E99" w:rsidRPr="00FB156D" w:rsidRDefault="00D97E99" w:rsidP="00FB156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638"/>
    <w:multiLevelType w:val="hybridMultilevel"/>
    <w:tmpl w:val="4B00D55C"/>
    <w:lvl w:ilvl="0" w:tplc="881871E0">
      <w:start w:val="1"/>
      <w:numFmt w:val="decimal"/>
      <w:lvlText w:val="%1."/>
      <w:lvlJc w:val="left"/>
      <w:pPr>
        <w:ind w:left="1228" w:hanging="360"/>
      </w:pPr>
      <w:rPr>
        <w:rFonts w:ascii="Times New Roman" w:eastAsia="Calibri" w:hAnsi="Times New Roman" w:cs="Times New Roman" w:hint="default"/>
        <w:spacing w:val="-27"/>
        <w:w w:val="100"/>
        <w:sz w:val="22"/>
        <w:szCs w:val="22"/>
      </w:rPr>
    </w:lvl>
    <w:lvl w:ilvl="1" w:tplc="1BB2F1FA">
      <w:numFmt w:val="bullet"/>
      <w:lvlText w:val="•"/>
      <w:lvlJc w:val="left"/>
      <w:pPr>
        <w:ind w:left="2132" w:hanging="360"/>
      </w:pPr>
      <w:rPr>
        <w:rFonts w:hint="default"/>
      </w:rPr>
    </w:lvl>
    <w:lvl w:ilvl="2" w:tplc="BFCA2CCE">
      <w:numFmt w:val="bullet"/>
      <w:lvlText w:val="•"/>
      <w:lvlJc w:val="left"/>
      <w:pPr>
        <w:ind w:left="3044" w:hanging="360"/>
      </w:pPr>
      <w:rPr>
        <w:rFonts w:hint="default"/>
      </w:rPr>
    </w:lvl>
    <w:lvl w:ilvl="3" w:tplc="3146BC8C">
      <w:numFmt w:val="bullet"/>
      <w:lvlText w:val="•"/>
      <w:lvlJc w:val="left"/>
      <w:pPr>
        <w:ind w:left="3956" w:hanging="360"/>
      </w:pPr>
      <w:rPr>
        <w:rFonts w:hint="default"/>
      </w:rPr>
    </w:lvl>
    <w:lvl w:ilvl="4" w:tplc="C9241754">
      <w:numFmt w:val="bullet"/>
      <w:lvlText w:val="•"/>
      <w:lvlJc w:val="left"/>
      <w:pPr>
        <w:ind w:left="4868" w:hanging="360"/>
      </w:pPr>
      <w:rPr>
        <w:rFonts w:hint="default"/>
      </w:rPr>
    </w:lvl>
    <w:lvl w:ilvl="5" w:tplc="31609EA6">
      <w:numFmt w:val="bullet"/>
      <w:lvlText w:val="•"/>
      <w:lvlJc w:val="left"/>
      <w:pPr>
        <w:ind w:left="5780" w:hanging="360"/>
      </w:pPr>
      <w:rPr>
        <w:rFonts w:hint="default"/>
      </w:rPr>
    </w:lvl>
    <w:lvl w:ilvl="6" w:tplc="B1B4DFBE">
      <w:numFmt w:val="bullet"/>
      <w:lvlText w:val="•"/>
      <w:lvlJc w:val="left"/>
      <w:pPr>
        <w:ind w:left="6692" w:hanging="360"/>
      </w:pPr>
      <w:rPr>
        <w:rFonts w:hint="default"/>
      </w:rPr>
    </w:lvl>
    <w:lvl w:ilvl="7" w:tplc="265AC9F6">
      <w:numFmt w:val="bullet"/>
      <w:lvlText w:val="•"/>
      <w:lvlJc w:val="left"/>
      <w:pPr>
        <w:ind w:left="7604" w:hanging="360"/>
      </w:pPr>
      <w:rPr>
        <w:rFonts w:hint="default"/>
      </w:rPr>
    </w:lvl>
    <w:lvl w:ilvl="8" w:tplc="62220F8C">
      <w:numFmt w:val="bullet"/>
      <w:lvlText w:val="•"/>
      <w:lvlJc w:val="left"/>
      <w:pPr>
        <w:ind w:left="8516" w:hanging="360"/>
      </w:pPr>
      <w:rPr>
        <w:rFonts w:hint="default"/>
      </w:rPr>
    </w:lvl>
  </w:abstractNum>
  <w:abstractNum w:abstractNumId="1" w15:restartNumberingAfterBreak="0">
    <w:nsid w:val="015013F2"/>
    <w:multiLevelType w:val="hybridMultilevel"/>
    <w:tmpl w:val="C838AA0C"/>
    <w:lvl w:ilvl="0" w:tplc="B31A981E">
      <w:start w:val="1"/>
      <w:numFmt w:val="decimal"/>
      <w:lvlText w:val="%1."/>
      <w:lvlJc w:val="left"/>
      <w:pPr>
        <w:ind w:left="1588" w:hanging="360"/>
      </w:pPr>
      <w:rPr>
        <w:rFonts w:ascii="Times New Roman" w:eastAsia="Calibri" w:hAnsi="Times New Roman" w:cs="Times New Roman" w:hint="default"/>
        <w:spacing w:val="-3"/>
        <w:w w:val="100"/>
        <w:sz w:val="24"/>
        <w:szCs w:val="24"/>
      </w:rPr>
    </w:lvl>
    <w:lvl w:ilvl="1" w:tplc="3A8C9664" w:tentative="1">
      <w:start w:val="1"/>
      <w:numFmt w:val="lowerLetter"/>
      <w:lvlText w:val="%2."/>
      <w:lvlJc w:val="left"/>
      <w:pPr>
        <w:ind w:left="1440" w:hanging="360"/>
      </w:pPr>
    </w:lvl>
    <w:lvl w:ilvl="2" w:tplc="24008268" w:tentative="1">
      <w:start w:val="1"/>
      <w:numFmt w:val="lowerRoman"/>
      <w:lvlText w:val="%3."/>
      <w:lvlJc w:val="right"/>
      <w:pPr>
        <w:ind w:left="2160" w:hanging="180"/>
      </w:pPr>
    </w:lvl>
    <w:lvl w:ilvl="3" w:tplc="74EC1718" w:tentative="1">
      <w:start w:val="1"/>
      <w:numFmt w:val="decimal"/>
      <w:lvlText w:val="%4."/>
      <w:lvlJc w:val="left"/>
      <w:pPr>
        <w:ind w:left="2880" w:hanging="360"/>
      </w:pPr>
    </w:lvl>
    <w:lvl w:ilvl="4" w:tplc="4864A650" w:tentative="1">
      <w:start w:val="1"/>
      <w:numFmt w:val="lowerLetter"/>
      <w:lvlText w:val="%5."/>
      <w:lvlJc w:val="left"/>
      <w:pPr>
        <w:ind w:left="3600" w:hanging="360"/>
      </w:pPr>
    </w:lvl>
    <w:lvl w:ilvl="5" w:tplc="E7A8C814" w:tentative="1">
      <w:start w:val="1"/>
      <w:numFmt w:val="lowerRoman"/>
      <w:lvlText w:val="%6."/>
      <w:lvlJc w:val="right"/>
      <w:pPr>
        <w:ind w:left="4320" w:hanging="180"/>
      </w:pPr>
    </w:lvl>
    <w:lvl w:ilvl="6" w:tplc="53484F88" w:tentative="1">
      <w:start w:val="1"/>
      <w:numFmt w:val="decimal"/>
      <w:lvlText w:val="%7."/>
      <w:lvlJc w:val="left"/>
      <w:pPr>
        <w:ind w:left="5040" w:hanging="360"/>
      </w:pPr>
    </w:lvl>
    <w:lvl w:ilvl="7" w:tplc="84C61CB4" w:tentative="1">
      <w:start w:val="1"/>
      <w:numFmt w:val="lowerLetter"/>
      <w:lvlText w:val="%8."/>
      <w:lvlJc w:val="left"/>
      <w:pPr>
        <w:ind w:left="5760" w:hanging="360"/>
      </w:pPr>
    </w:lvl>
    <w:lvl w:ilvl="8" w:tplc="98DC9FD6" w:tentative="1">
      <w:start w:val="1"/>
      <w:numFmt w:val="lowerRoman"/>
      <w:lvlText w:val="%9."/>
      <w:lvlJc w:val="right"/>
      <w:pPr>
        <w:ind w:left="6480" w:hanging="180"/>
      </w:pPr>
    </w:lvl>
  </w:abstractNum>
  <w:abstractNum w:abstractNumId="2" w15:restartNumberingAfterBreak="0">
    <w:nsid w:val="020E779C"/>
    <w:multiLevelType w:val="hybridMultilevel"/>
    <w:tmpl w:val="23D27F0E"/>
    <w:lvl w:ilvl="0" w:tplc="B814521A">
      <w:start w:val="1"/>
      <w:numFmt w:val="decimal"/>
      <w:lvlText w:val="%1."/>
      <w:lvlJc w:val="left"/>
      <w:pPr>
        <w:ind w:left="930" w:hanging="360"/>
      </w:pPr>
      <w:rPr>
        <w:rFonts w:hint="default"/>
        <w:i w:val="0"/>
        <w:color w:val="000000" w:themeColor="text1"/>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3" w15:restartNumberingAfterBreak="0">
    <w:nsid w:val="032B26D9"/>
    <w:multiLevelType w:val="hybridMultilevel"/>
    <w:tmpl w:val="EC38C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8C203E"/>
    <w:multiLevelType w:val="hybridMultilevel"/>
    <w:tmpl w:val="45F64542"/>
    <w:lvl w:ilvl="0" w:tplc="4E2C6312">
      <w:start w:val="1"/>
      <w:numFmt w:val="decimal"/>
      <w:lvlText w:val="%1."/>
      <w:lvlJc w:val="left"/>
      <w:pPr>
        <w:ind w:left="720" w:hanging="360"/>
        <w:jc w:val="left"/>
      </w:pPr>
      <w:rPr>
        <w:rFonts w:hint="default"/>
        <w:spacing w:val="0"/>
        <w:w w:val="100"/>
        <w:lang w:val="en-US" w:eastAsia="en-US" w:bidi="ar-SA"/>
      </w:rPr>
    </w:lvl>
    <w:lvl w:ilvl="1" w:tplc="1182F2CA">
      <w:start w:val="1"/>
      <w:numFmt w:val="lowerLetter"/>
      <w:lvlText w:val="(%2)"/>
      <w:lvlJc w:val="left"/>
      <w:pPr>
        <w:ind w:left="113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D882810E">
      <w:numFmt w:val="bullet"/>
      <w:lvlText w:val="•"/>
      <w:lvlJc w:val="left"/>
      <w:pPr>
        <w:ind w:left="1140" w:hanging="360"/>
      </w:pPr>
      <w:rPr>
        <w:rFonts w:hint="default"/>
        <w:lang w:val="en-US" w:eastAsia="en-US" w:bidi="ar-SA"/>
      </w:rPr>
    </w:lvl>
    <w:lvl w:ilvl="3" w:tplc="73FCFDC0">
      <w:numFmt w:val="bullet"/>
      <w:lvlText w:val="•"/>
      <w:lvlJc w:val="left"/>
      <w:pPr>
        <w:ind w:left="2212" w:hanging="360"/>
      </w:pPr>
      <w:rPr>
        <w:rFonts w:hint="default"/>
        <w:lang w:val="en-US" w:eastAsia="en-US" w:bidi="ar-SA"/>
      </w:rPr>
    </w:lvl>
    <w:lvl w:ilvl="4" w:tplc="721CFC86">
      <w:numFmt w:val="bullet"/>
      <w:lvlText w:val="•"/>
      <w:lvlJc w:val="left"/>
      <w:pPr>
        <w:ind w:left="3285" w:hanging="360"/>
      </w:pPr>
      <w:rPr>
        <w:rFonts w:hint="default"/>
        <w:lang w:val="en-US" w:eastAsia="en-US" w:bidi="ar-SA"/>
      </w:rPr>
    </w:lvl>
    <w:lvl w:ilvl="5" w:tplc="322C4E56">
      <w:numFmt w:val="bullet"/>
      <w:lvlText w:val="•"/>
      <w:lvlJc w:val="left"/>
      <w:pPr>
        <w:ind w:left="4357" w:hanging="360"/>
      </w:pPr>
      <w:rPr>
        <w:rFonts w:hint="default"/>
        <w:lang w:val="en-US" w:eastAsia="en-US" w:bidi="ar-SA"/>
      </w:rPr>
    </w:lvl>
    <w:lvl w:ilvl="6" w:tplc="8A86E0DA">
      <w:numFmt w:val="bullet"/>
      <w:lvlText w:val="•"/>
      <w:lvlJc w:val="left"/>
      <w:pPr>
        <w:ind w:left="5430" w:hanging="360"/>
      </w:pPr>
      <w:rPr>
        <w:rFonts w:hint="default"/>
        <w:lang w:val="en-US" w:eastAsia="en-US" w:bidi="ar-SA"/>
      </w:rPr>
    </w:lvl>
    <w:lvl w:ilvl="7" w:tplc="ABDA681E">
      <w:numFmt w:val="bullet"/>
      <w:lvlText w:val="•"/>
      <w:lvlJc w:val="left"/>
      <w:pPr>
        <w:ind w:left="6502" w:hanging="360"/>
      </w:pPr>
      <w:rPr>
        <w:rFonts w:hint="default"/>
        <w:lang w:val="en-US" w:eastAsia="en-US" w:bidi="ar-SA"/>
      </w:rPr>
    </w:lvl>
    <w:lvl w:ilvl="8" w:tplc="E0E43CBE">
      <w:numFmt w:val="bullet"/>
      <w:lvlText w:val="•"/>
      <w:lvlJc w:val="left"/>
      <w:pPr>
        <w:ind w:left="7575" w:hanging="360"/>
      </w:pPr>
      <w:rPr>
        <w:rFonts w:hint="default"/>
        <w:lang w:val="en-US" w:eastAsia="en-US" w:bidi="ar-SA"/>
      </w:rPr>
    </w:lvl>
  </w:abstractNum>
  <w:abstractNum w:abstractNumId="5" w15:restartNumberingAfterBreak="0">
    <w:nsid w:val="0E0462FC"/>
    <w:multiLevelType w:val="hybridMultilevel"/>
    <w:tmpl w:val="44780672"/>
    <w:lvl w:ilvl="0" w:tplc="1E4457CE">
      <w:numFmt w:val="bullet"/>
      <w:lvlText w:val="-"/>
      <w:lvlJc w:val="left"/>
      <w:pPr>
        <w:ind w:left="290" w:hanging="185"/>
      </w:pPr>
      <w:rPr>
        <w:rFonts w:ascii="Calibri" w:eastAsia="Calibri" w:hAnsi="Calibri" w:cs="Calibri" w:hint="default"/>
        <w:spacing w:val="-3"/>
        <w:w w:val="100"/>
        <w:sz w:val="24"/>
        <w:szCs w:val="24"/>
      </w:rPr>
    </w:lvl>
    <w:lvl w:ilvl="1" w:tplc="0F220FB2">
      <w:numFmt w:val="bullet"/>
      <w:lvlText w:val="•"/>
      <w:lvlJc w:val="left"/>
      <w:pPr>
        <w:ind w:left="1088" w:hanging="185"/>
      </w:pPr>
      <w:rPr>
        <w:rFonts w:hint="default"/>
      </w:rPr>
    </w:lvl>
    <w:lvl w:ilvl="2" w:tplc="A08A7E08">
      <w:numFmt w:val="bullet"/>
      <w:lvlText w:val="•"/>
      <w:lvlJc w:val="left"/>
      <w:pPr>
        <w:ind w:left="1876" w:hanging="185"/>
      </w:pPr>
      <w:rPr>
        <w:rFonts w:hint="default"/>
      </w:rPr>
    </w:lvl>
    <w:lvl w:ilvl="3" w:tplc="551ECEA8">
      <w:numFmt w:val="bullet"/>
      <w:lvlText w:val="•"/>
      <w:lvlJc w:val="left"/>
      <w:pPr>
        <w:ind w:left="2664" w:hanging="185"/>
      </w:pPr>
      <w:rPr>
        <w:rFonts w:hint="default"/>
      </w:rPr>
    </w:lvl>
    <w:lvl w:ilvl="4" w:tplc="7720A078">
      <w:numFmt w:val="bullet"/>
      <w:lvlText w:val="•"/>
      <w:lvlJc w:val="left"/>
      <w:pPr>
        <w:ind w:left="3452" w:hanging="185"/>
      </w:pPr>
      <w:rPr>
        <w:rFonts w:hint="default"/>
      </w:rPr>
    </w:lvl>
    <w:lvl w:ilvl="5" w:tplc="AF609CFE">
      <w:numFmt w:val="bullet"/>
      <w:lvlText w:val="•"/>
      <w:lvlJc w:val="left"/>
      <w:pPr>
        <w:ind w:left="4240" w:hanging="185"/>
      </w:pPr>
      <w:rPr>
        <w:rFonts w:hint="default"/>
      </w:rPr>
    </w:lvl>
    <w:lvl w:ilvl="6" w:tplc="41D29E0A">
      <w:numFmt w:val="bullet"/>
      <w:lvlText w:val="•"/>
      <w:lvlJc w:val="left"/>
      <w:pPr>
        <w:ind w:left="5028" w:hanging="185"/>
      </w:pPr>
      <w:rPr>
        <w:rFonts w:hint="default"/>
      </w:rPr>
    </w:lvl>
    <w:lvl w:ilvl="7" w:tplc="7A42D9EE">
      <w:numFmt w:val="bullet"/>
      <w:lvlText w:val="•"/>
      <w:lvlJc w:val="left"/>
      <w:pPr>
        <w:ind w:left="5816" w:hanging="185"/>
      </w:pPr>
      <w:rPr>
        <w:rFonts w:hint="default"/>
      </w:rPr>
    </w:lvl>
    <w:lvl w:ilvl="8" w:tplc="11925CEA">
      <w:numFmt w:val="bullet"/>
      <w:lvlText w:val="•"/>
      <w:lvlJc w:val="left"/>
      <w:pPr>
        <w:ind w:left="6604" w:hanging="185"/>
      </w:pPr>
      <w:rPr>
        <w:rFonts w:hint="default"/>
      </w:rPr>
    </w:lvl>
  </w:abstractNum>
  <w:abstractNum w:abstractNumId="6" w15:restartNumberingAfterBreak="0">
    <w:nsid w:val="0EF622F6"/>
    <w:multiLevelType w:val="hybridMultilevel"/>
    <w:tmpl w:val="B2E21482"/>
    <w:lvl w:ilvl="0" w:tplc="D53E4174">
      <w:start w:val="1"/>
      <w:numFmt w:val="lowerLetter"/>
      <w:lvlText w:val="%1)"/>
      <w:lvlJc w:val="left"/>
      <w:pPr>
        <w:ind w:left="1440" w:hanging="720"/>
      </w:pPr>
      <w:rPr>
        <w:rFonts w:hint="default"/>
        <w:b w:val="0"/>
      </w:rPr>
    </w:lvl>
    <w:lvl w:ilvl="1" w:tplc="649E6690" w:tentative="1">
      <w:start w:val="1"/>
      <w:numFmt w:val="lowerLetter"/>
      <w:lvlText w:val="%2."/>
      <w:lvlJc w:val="left"/>
      <w:pPr>
        <w:ind w:left="1800" w:hanging="360"/>
      </w:pPr>
    </w:lvl>
    <w:lvl w:ilvl="2" w:tplc="41665430" w:tentative="1">
      <w:start w:val="1"/>
      <w:numFmt w:val="lowerRoman"/>
      <w:lvlText w:val="%3."/>
      <w:lvlJc w:val="right"/>
      <w:pPr>
        <w:ind w:left="2520" w:hanging="180"/>
      </w:pPr>
    </w:lvl>
    <w:lvl w:ilvl="3" w:tplc="0C520EAC" w:tentative="1">
      <w:start w:val="1"/>
      <w:numFmt w:val="decimal"/>
      <w:lvlText w:val="%4."/>
      <w:lvlJc w:val="left"/>
      <w:pPr>
        <w:ind w:left="3240" w:hanging="360"/>
      </w:pPr>
    </w:lvl>
    <w:lvl w:ilvl="4" w:tplc="5B04FC62" w:tentative="1">
      <w:start w:val="1"/>
      <w:numFmt w:val="lowerLetter"/>
      <w:lvlText w:val="%5."/>
      <w:lvlJc w:val="left"/>
      <w:pPr>
        <w:ind w:left="3960" w:hanging="360"/>
      </w:pPr>
    </w:lvl>
    <w:lvl w:ilvl="5" w:tplc="F71E00B8" w:tentative="1">
      <w:start w:val="1"/>
      <w:numFmt w:val="lowerRoman"/>
      <w:lvlText w:val="%6."/>
      <w:lvlJc w:val="right"/>
      <w:pPr>
        <w:ind w:left="4680" w:hanging="180"/>
      </w:pPr>
    </w:lvl>
    <w:lvl w:ilvl="6" w:tplc="05365222" w:tentative="1">
      <w:start w:val="1"/>
      <w:numFmt w:val="decimal"/>
      <w:lvlText w:val="%7."/>
      <w:lvlJc w:val="left"/>
      <w:pPr>
        <w:ind w:left="5400" w:hanging="360"/>
      </w:pPr>
    </w:lvl>
    <w:lvl w:ilvl="7" w:tplc="357A1508" w:tentative="1">
      <w:start w:val="1"/>
      <w:numFmt w:val="lowerLetter"/>
      <w:lvlText w:val="%8."/>
      <w:lvlJc w:val="left"/>
      <w:pPr>
        <w:ind w:left="6120" w:hanging="360"/>
      </w:pPr>
    </w:lvl>
    <w:lvl w:ilvl="8" w:tplc="16AE8556" w:tentative="1">
      <w:start w:val="1"/>
      <w:numFmt w:val="lowerRoman"/>
      <w:lvlText w:val="%9."/>
      <w:lvlJc w:val="right"/>
      <w:pPr>
        <w:ind w:left="6840" w:hanging="180"/>
      </w:pPr>
    </w:lvl>
  </w:abstractNum>
  <w:abstractNum w:abstractNumId="7" w15:restartNumberingAfterBreak="0">
    <w:nsid w:val="121D1B3A"/>
    <w:multiLevelType w:val="hybridMultilevel"/>
    <w:tmpl w:val="70A62232"/>
    <w:lvl w:ilvl="0" w:tplc="2B92EE7E">
      <w:start w:val="1"/>
      <w:numFmt w:val="lowerLetter"/>
      <w:lvlText w:val="(%1)"/>
      <w:lvlJc w:val="left"/>
      <w:pPr>
        <w:ind w:left="1133"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EEAA78CE">
      <w:numFmt w:val="bullet"/>
      <w:lvlText w:val="•"/>
      <w:lvlJc w:val="left"/>
      <w:pPr>
        <w:ind w:left="1998" w:hanging="360"/>
      </w:pPr>
      <w:rPr>
        <w:rFonts w:hint="default"/>
        <w:lang w:val="en-US" w:eastAsia="en-US" w:bidi="ar-SA"/>
      </w:rPr>
    </w:lvl>
    <w:lvl w:ilvl="2" w:tplc="0E0E8E50">
      <w:numFmt w:val="bullet"/>
      <w:lvlText w:val="•"/>
      <w:lvlJc w:val="left"/>
      <w:pPr>
        <w:ind w:left="2856" w:hanging="360"/>
      </w:pPr>
      <w:rPr>
        <w:rFonts w:hint="default"/>
        <w:lang w:val="en-US" w:eastAsia="en-US" w:bidi="ar-SA"/>
      </w:rPr>
    </w:lvl>
    <w:lvl w:ilvl="3" w:tplc="2FF4160E">
      <w:numFmt w:val="bullet"/>
      <w:lvlText w:val="•"/>
      <w:lvlJc w:val="left"/>
      <w:pPr>
        <w:ind w:left="3714" w:hanging="360"/>
      </w:pPr>
      <w:rPr>
        <w:rFonts w:hint="default"/>
        <w:lang w:val="en-US" w:eastAsia="en-US" w:bidi="ar-SA"/>
      </w:rPr>
    </w:lvl>
    <w:lvl w:ilvl="4" w:tplc="7A1E43DA">
      <w:numFmt w:val="bullet"/>
      <w:lvlText w:val="•"/>
      <w:lvlJc w:val="left"/>
      <w:pPr>
        <w:ind w:left="4572" w:hanging="360"/>
      </w:pPr>
      <w:rPr>
        <w:rFonts w:hint="default"/>
        <w:lang w:val="en-US" w:eastAsia="en-US" w:bidi="ar-SA"/>
      </w:rPr>
    </w:lvl>
    <w:lvl w:ilvl="5" w:tplc="887432A8">
      <w:numFmt w:val="bullet"/>
      <w:lvlText w:val="•"/>
      <w:lvlJc w:val="left"/>
      <w:pPr>
        <w:ind w:left="5430" w:hanging="360"/>
      </w:pPr>
      <w:rPr>
        <w:rFonts w:hint="default"/>
        <w:lang w:val="en-US" w:eastAsia="en-US" w:bidi="ar-SA"/>
      </w:rPr>
    </w:lvl>
    <w:lvl w:ilvl="6" w:tplc="B4C6A5CA">
      <w:numFmt w:val="bullet"/>
      <w:lvlText w:val="•"/>
      <w:lvlJc w:val="left"/>
      <w:pPr>
        <w:ind w:left="6288" w:hanging="360"/>
      </w:pPr>
      <w:rPr>
        <w:rFonts w:hint="default"/>
        <w:lang w:val="en-US" w:eastAsia="en-US" w:bidi="ar-SA"/>
      </w:rPr>
    </w:lvl>
    <w:lvl w:ilvl="7" w:tplc="CD06E52E">
      <w:numFmt w:val="bullet"/>
      <w:lvlText w:val="•"/>
      <w:lvlJc w:val="left"/>
      <w:pPr>
        <w:ind w:left="7146" w:hanging="360"/>
      </w:pPr>
      <w:rPr>
        <w:rFonts w:hint="default"/>
        <w:lang w:val="en-US" w:eastAsia="en-US" w:bidi="ar-SA"/>
      </w:rPr>
    </w:lvl>
    <w:lvl w:ilvl="8" w:tplc="94063562">
      <w:numFmt w:val="bullet"/>
      <w:lvlText w:val="•"/>
      <w:lvlJc w:val="left"/>
      <w:pPr>
        <w:ind w:left="8004" w:hanging="360"/>
      </w:pPr>
      <w:rPr>
        <w:rFonts w:hint="default"/>
        <w:lang w:val="en-US" w:eastAsia="en-US" w:bidi="ar-SA"/>
      </w:rPr>
    </w:lvl>
  </w:abstractNum>
  <w:abstractNum w:abstractNumId="8" w15:restartNumberingAfterBreak="0">
    <w:nsid w:val="1B3D3AF0"/>
    <w:multiLevelType w:val="hybridMultilevel"/>
    <w:tmpl w:val="E30828B0"/>
    <w:lvl w:ilvl="0" w:tplc="ABB6DB82">
      <w:start w:val="1"/>
      <w:numFmt w:val="upperLetter"/>
      <w:lvlText w:val="%1."/>
      <w:lvlJc w:val="left"/>
      <w:pPr>
        <w:ind w:left="720" w:hanging="360"/>
      </w:pPr>
      <w:rPr>
        <w:rFonts w:hint="default"/>
      </w:rPr>
    </w:lvl>
    <w:lvl w:ilvl="1" w:tplc="98DA8528" w:tentative="1">
      <w:start w:val="1"/>
      <w:numFmt w:val="lowerLetter"/>
      <w:lvlText w:val="%2."/>
      <w:lvlJc w:val="left"/>
      <w:pPr>
        <w:ind w:left="1440" w:hanging="360"/>
      </w:pPr>
    </w:lvl>
    <w:lvl w:ilvl="2" w:tplc="B0868BD6" w:tentative="1">
      <w:start w:val="1"/>
      <w:numFmt w:val="lowerRoman"/>
      <w:lvlText w:val="%3."/>
      <w:lvlJc w:val="right"/>
      <w:pPr>
        <w:ind w:left="2160" w:hanging="180"/>
      </w:pPr>
    </w:lvl>
    <w:lvl w:ilvl="3" w:tplc="22EACE62" w:tentative="1">
      <w:start w:val="1"/>
      <w:numFmt w:val="decimal"/>
      <w:lvlText w:val="%4."/>
      <w:lvlJc w:val="left"/>
      <w:pPr>
        <w:ind w:left="2880" w:hanging="360"/>
      </w:pPr>
    </w:lvl>
    <w:lvl w:ilvl="4" w:tplc="3790F9DC" w:tentative="1">
      <w:start w:val="1"/>
      <w:numFmt w:val="lowerLetter"/>
      <w:lvlText w:val="%5."/>
      <w:lvlJc w:val="left"/>
      <w:pPr>
        <w:ind w:left="3600" w:hanging="360"/>
      </w:pPr>
    </w:lvl>
    <w:lvl w:ilvl="5" w:tplc="F99216F2" w:tentative="1">
      <w:start w:val="1"/>
      <w:numFmt w:val="lowerRoman"/>
      <w:lvlText w:val="%6."/>
      <w:lvlJc w:val="right"/>
      <w:pPr>
        <w:ind w:left="4320" w:hanging="180"/>
      </w:pPr>
    </w:lvl>
    <w:lvl w:ilvl="6" w:tplc="8E34D898" w:tentative="1">
      <w:start w:val="1"/>
      <w:numFmt w:val="decimal"/>
      <w:lvlText w:val="%7."/>
      <w:lvlJc w:val="left"/>
      <w:pPr>
        <w:ind w:left="5040" w:hanging="360"/>
      </w:pPr>
    </w:lvl>
    <w:lvl w:ilvl="7" w:tplc="D9D6A676" w:tentative="1">
      <w:start w:val="1"/>
      <w:numFmt w:val="lowerLetter"/>
      <w:lvlText w:val="%8."/>
      <w:lvlJc w:val="left"/>
      <w:pPr>
        <w:ind w:left="5760" w:hanging="360"/>
      </w:pPr>
    </w:lvl>
    <w:lvl w:ilvl="8" w:tplc="AE98B3C8" w:tentative="1">
      <w:start w:val="1"/>
      <w:numFmt w:val="lowerRoman"/>
      <w:lvlText w:val="%9."/>
      <w:lvlJc w:val="right"/>
      <w:pPr>
        <w:ind w:left="6480" w:hanging="180"/>
      </w:pPr>
    </w:lvl>
  </w:abstractNum>
  <w:abstractNum w:abstractNumId="9" w15:restartNumberingAfterBreak="0">
    <w:nsid w:val="1FC861B3"/>
    <w:multiLevelType w:val="hybridMultilevel"/>
    <w:tmpl w:val="AC8CF742"/>
    <w:lvl w:ilvl="0" w:tplc="5C1C3C96">
      <w:start w:val="1"/>
      <w:numFmt w:val="lowerLetter"/>
      <w:lvlText w:val="(%1)"/>
      <w:lvlJc w:val="left"/>
      <w:pPr>
        <w:ind w:left="113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91AB160">
      <w:numFmt w:val="bullet"/>
      <w:lvlText w:val="•"/>
      <w:lvlJc w:val="left"/>
      <w:pPr>
        <w:ind w:left="1998" w:hanging="360"/>
      </w:pPr>
      <w:rPr>
        <w:rFonts w:hint="default"/>
        <w:lang w:val="en-US" w:eastAsia="en-US" w:bidi="ar-SA"/>
      </w:rPr>
    </w:lvl>
    <w:lvl w:ilvl="2" w:tplc="1DAA68BE">
      <w:numFmt w:val="bullet"/>
      <w:lvlText w:val="•"/>
      <w:lvlJc w:val="left"/>
      <w:pPr>
        <w:ind w:left="2856" w:hanging="360"/>
      </w:pPr>
      <w:rPr>
        <w:rFonts w:hint="default"/>
        <w:lang w:val="en-US" w:eastAsia="en-US" w:bidi="ar-SA"/>
      </w:rPr>
    </w:lvl>
    <w:lvl w:ilvl="3" w:tplc="9EB63660">
      <w:numFmt w:val="bullet"/>
      <w:lvlText w:val="•"/>
      <w:lvlJc w:val="left"/>
      <w:pPr>
        <w:ind w:left="3714" w:hanging="360"/>
      </w:pPr>
      <w:rPr>
        <w:rFonts w:hint="default"/>
        <w:lang w:val="en-US" w:eastAsia="en-US" w:bidi="ar-SA"/>
      </w:rPr>
    </w:lvl>
    <w:lvl w:ilvl="4" w:tplc="6EB45A3E">
      <w:numFmt w:val="bullet"/>
      <w:lvlText w:val="•"/>
      <w:lvlJc w:val="left"/>
      <w:pPr>
        <w:ind w:left="4572" w:hanging="360"/>
      </w:pPr>
      <w:rPr>
        <w:rFonts w:hint="default"/>
        <w:lang w:val="en-US" w:eastAsia="en-US" w:bidi="ar-SA"/>
      </w:rPr>
    </w:lvl>
    <w:lvl w:ilvl="5" w:tplc="948E8D98">
      <w:numFmt w:val="bullet"/>
      <w:lvlText w:val="•"/>
      <w:lvlJc w:val="left"/>
      <w:pPr>
        <w:ind w:left="5430" w:hanging="360"/>
      </w:pPr>
      <w:rPr>
        <w:rFonts w:hint="default"/>
        <w:lang w:val="en-US" w:eastAsia="en-US" w:bidi="ar-SA"/>
      </w:rPr>
    </w:lvl>
    <w:lvl w:ilvl="6" w:tplc="6A689482">
      <w:numFmt w:val="bullet"/>
      <w:lvlText w:val="•"/>
      <w:lvlJc w:val="left"/>
      <w:pPr>
        <w:ind w:left="6288" w:hanging="360"/>
      </w:pPr>
      <w:rPr>
        <w:rFonts w:hint="default"/>
        <w:lang w:val="en-US" w:eastAsia="en-US" w:bidi="ar-SA"/>
      </w:rPr>
    </w:lvl>
    <w:lvl w:ilvl="7" w:tplc="AA20313C">
      <w:numFmt w:val="bullet"/>
      <w:lvlText w:val="•"/>
      <w:lvlJc w:val="left"/>
      <w:pPr>
        <w:ind w:left="7146" w:hanging="360"/>
      </w:pPr>
      <w:rPr>
        <w:rFonts w:hint="default"/>
        <w:lang w:val="en-US" w:eastAsia="en-US" w:bidi="ar-SA"/>
      </w:rPr>
    </w:lvl>
    <w:lvl w:ilvl="8" w:tplc="271CA4AE">
      <w:numFmt w:val="bullet"/>
      <w:lvlText w:val="•"/>
      <w:lvlJc w:val="left"/>
      <w:pPr>
        <w:ind w:left="8004" w:hanging="360"/>
      </w:pPr>
      <w:rPr>
        <w:rFonts w:hint="default"/>
        <w:lang w:val="en-US" w:eastAsia="en-US" w:bidi="ar-SA"/>
      </w:rPr>
    </w:lvl>
  </w:abstractNum>
  <w:abstractNum w:abstractNumId="10" w15:restartNumberingAfterBreak="0">
    <w:nsid w:val="2E9960D6"/>
    <w:multiLevelType w:val="hybridMultilevel"/>
    <w:tmpl w:val="C9206CBC"/>
    <w:lvl w:ilvl="0" w:tplc="A0D24B0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857A6"/>
    <w:multiLevelType w:val="hybridMultilevel"/>
    <w:tmpl w:val="47AA9466"/>
    <w:lvl w:ilvl="0" w:tplc="B952F49A">
      <w:start w:val="1"/>
      <w:numFmt w:val="decimal"/>
      <w:lvlText w:val="%1."/>
      <w:lvlJc w:val="left"/>
      <w:pPr>
        <w:ind w:left="1353" w:hanging="360"/>
      </w:pPr>
      <w:rPr>
        <w:rFonts w:hint="default"/>
      </w:rPr>
    </w:lvl>
    <w:lvl w:ilvl="1" w:tplc="568ED9FE" w:tentative="1">
      <w:start w:val="1"/>
      <w:numFmt w:val="lowerLetter"/>
      <w:lvlText w:val="%2."/>
      <w:lvlJc w:val="left"/>
      <w:pPr>
        <w:ind w:left="2073" w:hanging="360"/>
      </w:pPr>
    </w:lvl>
    <w:lvl w:ilvl="2" w:tplc="6B50596A" w:tentative="1">
      <w:start w:val="1"/>
      <w:numFmt w:val="lowerRoman"/>
      <w:lvlText w:val="%3."/>
      <w:lvlJc w:val="right"/>
      <w:pPr>
        <w:ind w:left="2793" w:hanging="180"/>
      </w:pPr>
    </w:lvl>
    <w:lvl w:ilvl="3" w:tplc="940AAD36" w:tentative="1">
      <w:start w:val="1"/>
      <w:numFmt w:val="decimal"/>
      <w:lvlText w:val="%4."/>
      <w:lvlJc w:val="left"/>
      <w:pPr>
        <w:ind w:left="3513" w:hanging="360"/>
      </w:pPr>
    </w:lvl>
    <w:lvl w:ilvl="4" w:tplc="6C7097B6" w:tentative="1">
      <w:start w:val="1"/>
      <w:numFmt w:val="lowerLetter"/>
      <w:lvlText w:val="%5."/>
      <w:lvlJc w:val="left"/>
      <w:pPr>
        <w:ind w:left="4233" w:hanging="360"/>
      </w:pPr>
    </w:lvl>
    <w:lvl w:ilvl="5" w:tplc="ACC6BA14" w:tentative="1">
      <w:start w:val="1"/>
      <w:numFmt w:val="lowerRoman"/>
      <w:lvlText w:val="%6."/>
      <w:lvlJc w:val="right"/>
      <w:pPr>
        <w:ind w:left="4953" w:hanging="180"/>
      </w:pPr>
    </w:lvl>
    <w:lvl w:ilvl="6" w:tplc="2A84895C" w:tentative="1">
      <w:start w:val="1"/>
      <w:numFmt w:val="decimal"/>
      <w:lvlText w:val="%7."/>
      <w:lvlJc w:val="left"/>
      <w:pPr>
        <w:ind w:left="5673" w:hanging="360"/>
      </w:pPr>
    </w:lvl>
    <w:lvl w:ilvl="7" w:tplc="230E2A6A" w:tentative="1">
      <w:start w:val="1"/>
      <w:numFmt w:val="lowerLetter"/>
      <w:lvlText w:val="%8."/>
      <w:lvlJc w:val="left"/>
      <w:pPr>
        <w:ind w:left="6393" w:hanging="360"/>
      </w:pPr>
    </w:lvl>
    <w:lvl w:ilvl="8" w:tplc="9E140722" w:tentative="1">
      <w:start w:val="1"/>
      <w:numFmt w:val="lowerRoman"/>
      <w:lvlText w:val="%9."/>
      <w:lvlJc w:val="right"/>
      <w:pPr>
        <w:ind w:left="7113" w:hanging="180"/>
      </w:pPr>
    </w:lvl>
  </w:abstractNum>
  <w:abstractNum w:abstractNumId="12" w15:restartNumberingAfterBreak="0">
    <w:nsid w:val="2FA336BB"/>
    <w:multiLevelType w:val="hybridMultilevel"/>
    <w:tmpl w:val="C44ABEF4"/>
    <w:lvl w:ilvl="0" w:tplc="B24A5222">
      <w:start w:val="1"/>
      <w:numFmt w:val="decimal"/>
      <w:lvlText w:val="%1."/>
      <w:lvlJc w:val="left"/>
      <w:pPr>
        <w:ind w:left="720" w:hanging="360"/>
      </w:pPr>
    </w:lvl>
    <w:lvl w:ilvl="1" w:tplc="67525664" w:tentative="1">
      <w:start w:val="1"/>
      <w:numFmt w:val="lowerLetter"/>
      <w:lvlText w:val="%2."/>
      <w:lvlJc w:val="left"/>
      <w:pPr>
        <w:ind w:left="1440" w:hanging="360"/>
      </w:pPr>
    </w:lvl>
    <w:lvl w:ilvl="2" w:tplc="A20C4046">
      <w:start w:val="1"/>
      <w:numFmt w:val="lowerRoman"/>
      <w:lvlText w:val="%3."/>
      <w:lvlJc w:val="right"/>
      <w:pPr>
        <w:ind w:left="2160" w:hanging="180"/>
      </w:pPr>
    </w:lvl>
    <w:lvl w:ilvl="3" w:tplc="28F21C7E" w:tentative="1">
      <w:start w:val="1"/>
      <w:numFmt w:val="decimal"/>
      <w:lvlText w:val="%4."/>
      <w:lvlJc w:val="left"/>
      <w:pPr>
        <w:ind w:left="2880" w:hanging="360"/>
      </w:pPr>
    </w:lvl>
    <w:lvl w:ilvl="4" w:tplc="57FE1BD8" w:tentative="1">
      <w:start w:val="1"/>
      <w:numFmt w:val="lowerLetter"/>
      <w:lvlText w:val="%5."/>
      <w:lvlJc w:val="left"/>
      <w:pPr>
        <w:ind w:left="3600" w:hanging="360"/>
      </w:pPr>
    </w:lvl>
    <w:lvl w:ilvl="5" w:tplc="88BE7178" w:tentative="1">
      <w:start w:val="1"/>
      <w:numFmt w:val="lowerRoman"/>
      <w:lvlText w:val="%6."/>
      <w:lvlJc w:val="right"/>
      <w:pPr>
        <w:ind w:left="4320" w:hanging="180"/>
      </w:pPr>
    </w:lvl>
    <w:lvl w:ilvl="6" w:tplc="7214C956" w:tentative="1">
      <w:start w:val="1"/>
      <w:numFmt w:val="decimal"/>
      <w:lvlText w:val="%7."/>
      <w:lvlJc w:val="left"/>
      <w:pPr>
        <w:ind w:left="5040" w:hanging="360"/>
      </w:pPr>
    </w:lvl>
    <w:lvl w:ilvl="7" w:tplc="651C772C" w:tentative="1">
      <w:start w:val="1"/>
      <w:numFmt w:val="lowerLetter"/>
      <w:lvlText w:val="%8."/>
      <w:lvlJc w:val="left"/>
      <w:pPr>
        <w:ind w:left="5760" w:hanging="360"/>
      </w:pPr>
    </w:lvl>
    <w:lvl w:ilvl="8" w:tplc="6D942C02" w:tentative="1">
      <w:start w:val="1"/>
      <w:numFmt w:val="lowerRoman"/>
      <w:lvlText w:val="%9."/>
      <w:lvlJc w:val="right"/>
      <w:pPr>
        <w:ind w:left="6480" w:hanging="180"/>
      </w:pPr>
    </w:lvl>
  </w:abstractNum>
  <w:abstractNum w:abstractNumId="13" w15:restartNumberingAfterBreak="0">
    <w:nsid w:val="301F4A5C"/>
    <w:multiLevelType w:val="hybridMultilevel"/>
    <w:tmpl w:val="78386472"/>
    <w:lvl w:ilvl="0" w:tplc="902A175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45C5C7C"/>
    <w:multiLevelType w:val="hybridMultilevel"/>
    <w:tmpl w:val="BB9CBFE4"/>
    <w:lvl w:ilvl="0" w:tplc="A9583208">
      <w:start w:val="4"/>
      <w:numFmt w:val="decimal"/>
      <w:lvlText w:val="%1."/>
      <w:lvlJc w:val="left"/>
      <w:pPr>
        <w:ind w:left="360" w:hanging="360"/>
      </w:pPr>
      <w:rPr>
        <w:rFonts w:ascii="Calibri" w:eastAsia="Calibri" w:hAnsi="Calibri" w:cs="Calibri" w:hint="default"/>
        <w:spacing w:val="-3"/>
        <w:w w:val="100"/>
        <w:sz w:val="24"/>
        <w:szCs w:val="24"/>
      </w:rPr>
    </w:lvl>
    <w:lvl w:ilvl="1" w:tplc="BD5E567E" w:tentative="1">
      <w:start w:val="1"/>
      <w:numFmt w:val="lowerLetter"/>
      <w:lvlText w:val="%2."/>
      <w:lvlJc w:val="left"/>
      <w:pPr>
        <w:ind w:left="212" w:hanging="360"/>
      </w:pPr>
    </w:lvl>
    <w:lvl w:ilvl="2" w:tplc="B2365D22" w:tentative="1">
      <w:start w:val="1"/>
      <w:numFmt w:val="lowerRoman"/>
      <w:lvlText w:val="%3."/>
      <w:lvlJc w:val="right"/>
      <w:pPr>
        <w:ind w:left="932" w:hanging="180"/>
      </w:pPr>
    </w:lvl>
    <w:lvl w:ilvl="3" w:tplc="4AB09036" w:tentative="1">
      <w:start w:val="1"/>
      <w:numFmt w:val="decimal"/>
      <w:lvlText w:val="%4."/>
      <w:lvlJc w:val="left"/>
      <w:pPr>
        <w:ind w:left="1652" w:hanging="360"/>
      </w:pPr>
    </w:lvl>
    <w:lvl w:ilvl="4" w:tplc="CD083404" w:tentative="1">
      <w:start w:val="1"/>
      <w:numFmt w:val="lowerLetter"/>
      <w:lvlText w:val="%5."/>
      <w:lvlJc w:val="left"/>
      <w:pPr>
        <w:ind w:left="2372" w:hanging="360"/>
      </w:pPr>
    </w:lvl>
    <w:lvl w:ilvl="5" w:tplc="DB168062" w:tentative="1">
      <w:start w:val="1"/>
      <w:numFmt w:val="lowerRoman"/>
      <w:lvlText w:val="%6."/>
      <w:lvlJc w:val="right"/>
      <w:pPr>
        <w:ind w:left="3092" w:hanging="180"/>
      </w:pPr>
    </w:lvl>
    <w:lvl w:ilvl="6" w:tplc="9B405DF6" w:tentative="1">
      <w:start w:val="1"/>
      <w:numFmt w:val="decimal"/>
      <w:lvlText w:val="%7."/>
      <w:lvlJc w:val="left"/>
      <w:pPr>
        <w:ind w:left="3812" w:hanging="360"/>
      </w:pPr>
    </w:lvl>
    <w:lvl w:ilvl="7" w:tplc="22AA3038" w:tentative="1">
      <w:start w:val="1"/>
      <w:numFmt w:val="lowerLetter"/>
      <w:lvlText w:val="%8."/>
      <w:lvlJc w:val="left"/>
      <w:pPr>
        <w:ind w:left="4532" w:hanging="360"/>
      </w:pPr>
    </w:lvl>
    <w:lvl w:ilvl="8" w:tplc="651EB766" w:tentative="1">
      <w:start w:val="1"/>
      <w:numFmt w:val="lowerRoman"/>
      <w:lvlText w:val="%9."/>
      <w:lvlJc w:val="right"/>
      <w:pPr>
        <w:ind w:left="5252" w:hanging="180"/>
      </w:pPr>
    </w:lvl>
  </w:abstractNum>
  <w:abstractNum w:abstractNumId="15" w15:restartNumberingAfterBreak="0">
    <w:nsid w:val="380965D9"/>
    <w:multiLevelType w:val="hybridMultilevel"/>
    <w:tmpl w:val="FCD4E204"/>
    <w:lvl w:ilvl="0" w:tplc="B2A4ED46">
      <w:start w:val="1"/>
      <w:numFmt w:val="decimal"/>
      <w:lvlText w:val="%1."/>
      <w:lvlJc w:val="left"/>
      <w:pPr>
        <w:ind w:left="1228" w:hanging="360"/>
      </w:pPr>
      <w:rPr>
        <w:rFonts w:ascii="Calibri" w:eastAsia="Calibri" w:hAnsi="Calibri" w:cs="Calibri" w:hint="default"/>
        <w:spacing w:val="-21"/>
        <w:w w:val="100"/>
        <w:sz w:val="24"/>
        <w:szCs w:val="24"/>
      </w:rPr>
    </w:lvl>
    <w:lvl w:ilvl="1" w:tplc="20A6D944">
      <w:numFmt w:val="bullet"/>
      <w:lvlText w:val="•"/>
      <w:lvlJc w:val="left"/>
      <w:pPr>
        <w:ind w:left="2132" w:hanging="360"/>
      </w:pPr>
      <w:rPr>
        <w:rFonts w:hint="default"/>
      </w:rPr>
    </w:lvl>
    <w:lvl w:ilvl="2" w:tplc="9E9069F4">
      <w:numFmt w:val="bullet"/>
      <w:lvlText w:val="•"/>
      <w:lvlJc w:val="left"/>
      <w:pPr>
        <w:ind w:left="3044" w:hanging="360"/>
      </w:pPr>
      <w:rPr>
        <w:rFonts w:hint="default"/>
      </w:rPr>
    </w:lvl>
    <w:lvl w:ilvl="3" w:tplc="561E2DA4">
      <w:numFmt w:val="bullet"/>
      <w:lvlText w:val="•"/>
      <w:lvlJc w:val="left"/>
      <w:pPr>
        <w:ind w:left="3956" w:hanging="360"/>
      </w:pPr>
      <w:rPr>
        <w:rFonts w:hint="default"/>
      </w:rPr>
    </w:lvl>
    <w:lvl w:ilvl="4" w:tplc="371E0306">
      <w:numFmt w:val="bullet"/>
      <w:lvlText w:val="•"/>
      <w:lvlJc w:val="left"/>
      <w:pPr>
        <w:ind w:left="4868" w:hanging="360"/>
      </w:pPr>
      <w:rPr>
        <w:rFonts w:hint="default"/>
      </w:rPr>
    </w:lvl>
    <w:lvl w:ilvl="5" w:tplc="533A4718">
      <w:numFmt w:val="bullet"/>
      <w:lvlText w:val="•"/>
      <w:lvlJc w:val="left"/>
      <w:pPr>
        <w:ind w:left="5780" w:hanging="360"/>
      </w:pPr>
      <w:rPr>
        <w:rFonts w:hint="default"/>
      </w:rPr>
    </w:lvl>
    <w:lvl w:ilvl="6" w:tplc="B5A04BC8">
      <w:numFmt w:val="bullet"/>
      <w:lvlText w:val="•"/>
      <w:lvlJc w:val="left"/>
      <w:pPr>
        <w:ind w:left="6692" w:hanging="360"/>
      </w:pPr>
      <w:rPr>
        <w:rFonts w:hint="default"/>
      </w:rPr>
    </w:lvl>
    <w:lvl w:ilvl="7" w:tplc="8FF6716E">
      <w:numFmt w:val="bullet"/>
      <w:lvlText w:val="•"/>
      <w:lvlJc w:val="left"/>
      <w:pPr>
        <w:ind w:left="7604" w:hanging="360"/>
      </w:pPr>
      <w:rPr>
        <w:rFonts w:hint="default"/>
      </w:rPr>
    </w:lvl>
    <w:lvl w:ilvl="8" w:tplc="1924D55A">
      <w:numFmt w:val="bullet"/>
      <w:lvlText w:val="•"/>
      <w:lvlJc w:val="left"/>
      <w:pPr>
        <w:ind w:left="8516" w:hanging="360"/>
      </w:pPr>
      <w:rPr>
        <w:rFonts w:hint="default"/>
      </w:rPr>
    </w:lvl>
  </w:abstractNum>
  <w:abstractNum w:abstractNumId="16" w15:restartNumberingAfterBreak="0">
    <w:nsid w:val="3BCA6875"/>
    <w:multiLevelType w:val="hybridMultilevel"/>
    <w:tmpl w:val="2E3C3162"/>
    <w:lvl w:ilvl="0" w:tplc="FE00EDB2">
      <w:start w:val="1"/>
      <w:numFmt w:val="upperLetter"/>
      <w:lvlText w:val="%1)"/>
      <w:lvlJc w:val="left"/>
      <w:pPr>
        <w:ind w:left="720" w:hanging="360"/>
      </w:pPr>
      <w:rPr>
        <w:rFonts w:hint="default"/>
      </w:rPr>
    </w:lvl>
    <w:lvl w:ilvl="1" w:tplc="5A803420" w:tentative="1">
      <w:start w:val="1"/>
      <w:numFmt w:val="lowerLetter"/>
      <w:lvlText w:val="%2."/>
      <w:lvlJc w:val="left"/>
      <w:pPr>
        <w:ind w:left="1440" w:hanging="360"/>
      </w:pPr>
    </w:lvl>
    <w:lvl w:ilvl="2" w:tplc="0E5E950E" w:tentative="1">
      <w:start w:val="1"/>
      <w:numFmt w:val="lowerRoman"/>
      <w:lvlText w:val="%3."/>
      <w:lvlJc w:val="right"/>
      <w:pPr>
        <w:ind w:left="2160" w:hanging="180"/>
      </w:pPr>
    </w:lvl>
    <w:lvl w:ilvl="3" w:tplc="BA6414AE" w:tentative="1">
      <w:start w:val="1"/>
      <w:numFmt w:val="decimal"/>
      <w:lvlText w:val="%4."/>
      <w:lvlJc w:val="left"/>
      <w:pPr>
        <w:ind w:left="2880" w:hanging="360"/>
      </w:pPr>
    </w:lvl>
    <w:lvl w:ilvl="4" w:tplc="9B0C94F6" w:tentative="1">
      <w:start w:val="1"/>
      <w:numFmt w:val="lowerLetter"/>
      <w:lvlText w:val="%5."/>
      <w:lvlJc w:val="left"/>
      <w:pPr>
        <w:ind w:left="3600" w:hanging="360"/>
      </w:pPr>
    </w:lvl>
    <w:lvl w:ilvl="5" w:tplc="44606504" w:tentative="1">
      <w:start w:val="1"/>
      <w:numFmt w:val="lowerRoman"/>
      <w:lvlText w:val="%6."/>
      <w:lvlJc w:val="right"/>
      <w:pPr>
        <w:ind w:left="4320" w:hanging="180"/>
      </w:pPr>
    </w:lvl>
    <w:lvl w:ilvl="6" w:tplc="D2D01522" w:tentative="1">
      <w:start w:val="1"/>
      <w:numFmt w:val="decimal"/>
      <w:lvlText w:val="%7."/>
      <w:lvlJc w:val="left"/>
      <w:pPr>
        <w:ind w:left="5040" w:hanging="360"/>
      </w:pPr>
    </w:lvl>
    <w:lvl w:ilvl="7" w:tplc="0B1ECB4C" w:tentative="1">
      <w:start w:val="1"/>
      <w:numFmt w:val="lowerLetter"/>
      <w:lvlText w:val="%8."/>
      <w:lvlJc w:val="left"/>
      <w:pPr>
        <w:ind w:left="5760" w:hanging="360"/>
      </w:pPr>
    </w:lvl>
    <w:lvl w:ilvl="8" w:tplc="B5DC69B8" w:tentative="1">
      <w:start w:val="1"/>
      <w:numFmt w:val="lowerRoman"/>
      <w:lvlText w:val="%9."/>
      <w:lvlJc w:val="right"/>
      <w:pPr>
        <w:ind w:left="6480" w:hanging="180"/>
      </w:pPr>
    </w:lvl>
  </w:abstractNum>
  <w:abstractNum w:abstractNumId="17" w15:restartNumberingAfterBreak="0">
    <w:nsid w:val="45370D42"/>
    <w:multiLevelType w:val="hybridMultilevel"/>
    <w:tmpl w:val="7E20F422"/>
    <w:lvl w:ilvl="0" w:tplc="AB0680EC">
      <w:start w:val="1"/>
      <w:numFmt w:val="decimal"/>
      <w:lvlText w:val="%1."/>
      <w:lvlJc w:val="left"/>
      <w:pPr>
        <w:ind w:left="1080" w:hanging="360"/>
      </w:pPr>
      <w:rPr>
        <w:rFonts w:hint="default"/>
      </w:rPr>
    </w:lvl>
    <w:lvl w:ilvl="1" w:tplc="5E48462A" w:tentative="1">
      <w:start w:val="1"/>
      <w:numFmt w:val="lowerLetter"/>
      <w:lvlText w:val="%2."/>
      <w:lvlJc w:val="left"/>
      <w:pPr>
        <w:ind w:left="1800" w:hanging="360"/>
      </w:pPr>
    </w:lvl>
    <w:lvl w:ilvl="2" w:tplc="168A09DE" w:tentative="1">
      <w:start w:val="1"/>
      <w:numFmt w:val="lowerRoman"/>
      <w:lvlText w:val="%3."/>
      <w:lvlJc w:val="right"/>
      <w:pPr>
        <w:ind w:left="2520" w:hanging="180"/>
      </w:pPr>
    </w:lvl>
    <w:lvl w:ilvl="3" w:tplc="D15EBEE6" w:tentative="1">
      <w:start w:val="1"/>
      <w:numFmt w:val="decimal"/>
      <w:lvlText w:val="%4."/>
      <w:lvlJc w:val="left"/>
      <w:pPr>
        <w:ind w:left="3240" w:hanging="360"/>
      </w:pPr>
    </w:lvl>
    <w:lvl w:ilvl="4" w:tplc="2F506AEE" w:tentative="1">
      <w:start w:val="1"/>
      <w:numFmt w:val="lowerLetter"/>
      <w:lvlText w:val="%5."/>
      <w:lvlJc w:val="left"/>
      <w:pPr>
        <w:ind w:left="3960" w:hanging="360"/>
      </w:pPr>
    </w:lvl>
    <w:lvl w:ilvl="5" w:tplc="911EB122" w:tentative="1">
      <w:start w:val="1"/>
      <w:numFmt w:val="lowerRoman"/>
      <w:lvlText w:val="%6."/>
      <w:lvlJc w:val="right"/>
      <w:pPr>
        <w:ind w:left="4680" w:hanging="180"/>
      </w:pPr>
    </w:lvl>
    <w:lvl w:ilvl="6" w:tplc="FB768E70" w:tentative="1">
      <w:start w:val="1"/>
      <w:numFmt w:val="decimal"/>
      <w:lvlText w:val="%7."/>
      <w:lvlJc w:val="left"/>
      <w:pPr>
        <w:ind w:left="5400" w:hanging="360"/>
      </w:pPr>
    </w:lvl>
    <w:lvl w:ilvl="7" w:tplc="060C72A4" w:tentative="1">
      <w:start w:val="1"/>
      <w:numFmt w:val="lowerLetter"/>
      <w:lvlText w:val="%8."/>
      <w:lvlJc w:val="left"/>
      <w:pPr>
        <w:ind w:left="6120" w:hanging="360"/>
      </w:pPr>
    </w:lvl>
    <w:lvl w:ilvl="8" w:tplc="9CC6D83C" w:tentative="1">
      <w:start w:val="1"/>
      <w:numFmt w:val="lowerRoman"/>
      <w:lvlText w:val="%9."/>
      <w:lvlJc w:val="right"/>
      <w:pPr>
        <w:ind w:left="6840" w:hanging="180"/>
      </w:pPr>
    </w:lvl>
  </w:abstractNum>
  <w:abstractNum w:abstractNumId="18" w15:restartNumberingAfterBreak="0">
    <w:nsid w:val="4CF10B33"/>
    <w:multiLevelType w:val="hybridMultilevel"/>
    <w:tmpl w:val="9D4CFB2E"/>
    <w:lvl w:ilvl="0" w:tplc="8CC83888">
      <w:numFmt w:val="bullet"/>
      <w:lvlText w:val=""/>
      <w:lvlJc w:val="left"/>
      <w:pPr>
        <w:ind w:left="1948" w:hanging="360"/>
      </w:pPr>
      <w:rPr>
        <w:rFonts w:ascii="Wingdings" w:eastAsia="Wingdings" w:hAnsi="Wingdings" w:cs="Wingdings" w:hint="default"/>
        <w:w w:val="100"/>
        <w:sz w:val="24"/>
        <w:szCs w:val="24"/>
      </w:rPr>
    </w:lvl>
    <w:lvl w:ilvl="1" w:tplc="174876FE">
      <w:numFmt w:val="bullet"/>
      <w:lvlText w:val="•"/>
      <w:lvlJc w:val="left"/>
      <w:pPr>
        <w:ind w:left="2780" w:hanging="360"/>
      </w:pPr>
      <w:rPr>
        <w:rFonts w:hint="default"/>
      </w:rPr>
    </w:lvl>
    <w:lvl w:ilvl="2" w:tplc="636A5586">
      <w:numFmt w:val="bullet"/>
      <w:lvlText w:val="•"/>
      <w:lvlJc w:val="left"/>
      <w:pPr>
        <w:ind w:left="3620" w:hanging="360"/>
      </w:pPr>
      <w:rPr>
        <w:rFonts w:hint="default"/>
      </w:rPr>
    </w:lvl>
    <w:lvl w:ilvl="3" w:tplc="5A7EE704">
      <w:numFmt w:val="bullet"/>
      <w:lvlText w:val="•"/>
      <w:lvlJc w:val="left"/>
      <w:pPr>
        <w:ind w:left="4460" w:hanging="360"/>
      </w:pPr>
      <w:rPr>
        <w:rFonts w:hint="default"/>
      </w:rPr>
    </w:lvl>
    <w:lvl w:ilvl="4" w:tplc="35C88CC6">
      <w:numFmt w:val="bullet"/>
      <w:lvlText w:val="•"/>
      <w:lvlJc w:val="left"/>
      <w:pPr>
        <w:ind w:left="5300" w:hanging="360"/>
      </w:pPr>
      <w:rPr>
        <w:rFonts w:hint="default"/>
      </w:rPr>
    </w:lvl>
    <w:lvl w:ilvl="5" w:tplc="07CC81C2">
      <w:numFmt w:val="bullet"/>
      <w:lvlText w:val="•"/>
      <w:lvlJc w:val="left"/>
      <w:pPr>
        <w:ind w:left="6140" w:hanging="360"/>
      </w:pPr>
      <w:rPr>
        <w:rFonts w:hint="default"/>
      </w:rPr>
    </w:lvl>
    <w:lvl w:ilvl="6" w:tplc="8C9A5166">
      <w:numFmt w:val="bullet"/>
      <w:lvlText w:val="•"/>
      <w:lvlJc w:val="left"/>
      <w:pPr>
        <w:ind w:left="6980" w:hanging="360"/>
      </w:pPr>
      <w:rPr>
        <w:rFonts w:hint="default"/>
      </w:rPr>
    </w:lvl>
    <w:lvl w:ilvl="7" w:tplc="50D46EDA">
      <w:numFmt w:val="bullet"/>
      <w:lvlText w:val="•"/>
      <w:lvlJc w:val="left"/>
      <w:pPr>
        <w:ind w:left="7820" w:hanging="360"/>
      </w:pPr>
      <w:rPr>
        <w:rFonts w:hint="default"/>
      </w:rPr>
    </w:lvl>
    <w:lvl w:ilvl="8" w:tplc="3C748CFA">
      <w:numFmt w:val="bullet"/>
      <w:lvlText w:val="•"/>
      <w:lvlJc w:val="left"/>
      <w:pPr>
        <w:ind w:left="8660" w:hanging="360"/>
      </w:pPr>
      <w:rPr>
        <w:rFonts w:hint="default"/>
      </w:rPr>
    </w:lvl>
  </w:abstractNum>
  <w:abstractNum w:abstractNumId="19" w15:restartNumberingAfterBreak="0">
    <w:nsid w:val="4D835EAC"/>
    <w:multiLevelType w:val="hybridMultilevel"/>
    <w:tmpl w:val="503A2A5C"/>
    <w:lvl w:ilvl="0" w:tplc="36A49226">
      <w:start w:val="1"/>
      <w:numFmt w:val="bullet"/>
      <w:lvlText w:val=""/>
      <w:lvlJc w:val="left"/>
      <w:pPr>
        <w:ind w:left="2308" w:hanging="360"/>
      </w:pPr>
      <w:rPr>
        <w:rFonts w:ascii="Wingdings" w:hAnsi="Wingdings" w:hint="default"/>
      </w:rPr>
    </w:lvl>
    <w:lvl w:ilvl="1" w:tplc="20083DEA" w:tentative="1">
      <w:start w:val="1"/>
      <w:numFmt w:val="bullet"/>
      <w:lvlText w:val="o"/>
      <w:lvlJc w:val="left"/>
      <w:pPr>
        <w:ind w:left="3028" w:hanging="360"/>
      </w:pPr>
      <w:rPr>
        <w:rFonts w:ascii="Courier New" w:hAnsi="Courier New" w:cs="Courier New" w:hint="default"/>
      </w:rPr>
    </w:lvl>
    <w:lvl w:ilvl="2" w:tplc="B4DE2B86" w:tentative="1">
      <w:start w:val="1"/>
      <w:numFmt w:val="bullet"/>
      <w:lvlText w:val=""/>
      <w:lvlJc w:val="left"/>
      <w:pPr>
        <w:ind w:left="3748" w:hanging="360"/>
      </w:pPr>
      <w:rPr>
        <w:rFonts w:ascii="Wingdings" w:hAnsi="Wingdings" w:hint="default"/>
      </w:rPr>
    </w:lvl>
    <w:lvl w:ilvl="3" w:tplc="2EE6A318" w:tentative="1">
      <w:start w:val="1"/>
      <w:numFmt w:val="bullet"/>
      <w:lvlText w:val=""/>
      <w:lvlJc w:val="left"/>
      <w:pPr>
        <w:ind w:left="4468" w:hanging="360"/>
      </w:pPr>
      <w:rPr>
        <w:rFonts w:ascii="Symbol" w:hAnsi="Symbol" w:hint="default"/>
      </w:rPr>
    </w:lvl>
    <w:lvl w:ilvl="4" w:tplc="7D20A21E" w:tentative="1">
      <w:start w:val="1"/>
      <w:numFmt w:val="bullet"/>
      <w:lvlText w:val="o"/>
      <w:lvlJc w:val="left"/>
      <w:pPr>
        <w:ind w:left="5188" w:hanging="360"/>
      </w:pPr>
      <w:rPr>
        <w:rFonts w:ascii="Courier New" w:hAnsi="Courier New" w:cs="Courier New" w:hint="default"/>
      </w:rPr>
    </w:lvl>
    <w:lvl w:ilvl="5" w:tplc="C41AD4C0" w:tentative="1">
      <w:start w:val="1"/>
      <w:numFmt w:val="bullet"/>
      <w:lvlText w:val=""/>
      <w:lvlJc w:val="left"/>
      <w:pPr>
        <w:ind w:left="5908" w:hanging="360"/>
      </w:pPr>
      <w:rPr>
        <w:rFonts w:ascii="Wingdings" w:hAnsi="Wingdings" w:hint="default"/>
      </w:rPr>
    </w:lvl>
    <w:lvl w:ilvl="6" w:tplc="881C062A" w:tentative="1">
      <w:start w:val="1"/>
      <w:numFmt w:val="bullet"/>
      <w:lvlText w:val=""/>
      <w:lvlJc w:val="left"/>
      <w:pPr>
        <w:ind w:left="6628" w:hanging="360"/>
      </w:pPr>
      <w:rPr>
        <w:rFonts w:ascii="Symbol" w:hAnsi="Symbol" w:hint="default"/>
      </w:rPr>
    </w:lvl>
    <w:lvl w:ilvl="7" w:tplc="EDF8E5A4" w:tentative="1">
      <w:start w:val="1"/>
      <w:numFmt w:val="bullet"/>
      <w:lvlText w:val="o"/>
      <w:lvlJc w:val="left"/>
      <w:pPr>
        <w:ind w:left="7348" w:hanging="360"/>
      </w:pPr>
      <w:rPr>
        <w:rFonts w:ascii="Courier New" w:hAnsi="Courier New" w:cs="Courier New" w:hint="default"/>
      </w:rPr>
    </w:lvl>
    <w:lvl w:ilvl="8" w:tplc="5E2AE4A8" w:tentative="1">
      <w:start w:val="1"/>
      <w:numFmt w:val="bullet"/>
      <w:lvlText w:val=""/>
      <w:lvlJc w:val="left"/>
      <w:pPr>
        <w:ind w:left="8068" w:hanging="360"/>
      </w:pPr>
      <w:rPr>
        <w:rFonts w:ascii="Wingdings" w:hAnsi="Wingdings" w:hint="default"/>
      </w:rPr>
    </w:lvl>
  </w:abstractNum>
  <w:abstractNum w:abstractNumId="20" w15:restartNumberingAfterBreak="0">
    <w:nsid w:val="50A17A06"/>
    <w:multiLevelType w:val="hybridMultilevel"/>
    <w:tmpl w:val="95709788"/>
    <w:lvl w:ilvl="0" w:tplc="A43AF506">
      <w:start w:val="1"/>
      <w:numFmt w:val="decimal"/>
      <w:lvlText w:val="%1."/>
      <w:lvlJc w:val="left"/>
      <w:pPr>
        <w:ind w:left="720" w:hanging="360"/>
      </w:pPr>
      <w:rPr>
        <w:rFonts w:hint="default"/>
        <w:b/>
        <w:color w:val="4472C4" w:themeColor="accen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6716C6A"/>
    <w:multiLevelType w:val="hybridMultilevel"/>
    <w:tmpl w:val="27D44B8A"/>
    <w:lvl w:ilvl="0" w:tplc="80F22F04">
      <w:start w:val="1"/>
      <w:numFmt w:val="lowerLetter"/>
      <w:lvlText w:val="%1."/>
      <w:lvlJc w:val="left"/>
      <w:pPr>
        <w:ind w:left="720" w:hanging="360"/>
      </w:pPr>
      <w:rPr>
        <w:rFonts w:hint="default"/>
      </w:rPr>
    </w:lvl>
    <w:lvl w:ilvl="1" w:tplc="103AD866" w:tentative="1">
      <w:start w:val="1"/>
      <w:numFmt w:val="lowerLetter"/>
      <w:lvlText w:val="%2."/>
      <w:lvlJc w:val="left"/>
      <w:pPr>
        <w:ind w:left="1440" w:hanging="360"/>
      </w:pPr>
    </w:lvl>
    <w:lvl w:ilvl="2" w:tplc="5C8E0A32" w:tentative="1">
      <w:start w:val="1"/>
      <w:numFmt w:val="lowerRoman"/>
      <w:lvlText w:val="%3."/>
      <w:lvlJc w:val="right"/>
      <w:pPr>
        <w:ind w:left="2160" w:hanging="180"/>
      </w:pPr>
    </w:lvl>
    <w:lvl w:ilvl="3" w:tplc="817ABD2C" w:tentative="1">
      <w:start w:val="1"/>
      <w:numFmt w:val="decimal"/>
      <w:lvlText w:val="%4."/>
      <w:lvlJc w:val="left"/>
      <w:pPr>
        <w:ind w:left="2880" w:hanging="360"/>
      </w:pPr>
    </w:lvl>
    <w:lvl w:ilvl="4" w:tplc="C84EF87A" w:tentative="1">
      <w:start w:val="1"/>
      <w:numFmt w:val="lowerLetter"/>
      <w:lvlText w:val="%5."/>
      <w:lvlJc w:val="left"/>
      <w:pPr>
        <w:ind w:left="3600" w:hanging="360"/>
      </w:pPr>
    </w:lvl>
    <w:lvl w:ilvl="5" w:tplc="15641280" w:tentative="1">
      <w:start w:val="1"/>
      <w:numFmt w:val="lowerRoman"/>
      <w:lvlText w:val="%6."/>
      <w:lvlJc w:val="right"/>
      <w:pPr>
        <w:ind w:left="4320" w:hanging="180"/>
      </w:pPr>
    </w:lvl>
    <w:lvl w:ilvl="6" w:tplc="3700594C" w:tentative="1">
      <w:start w:val="1"/>
      <w:numFmt w:val="decimal"/>
      <w:lvlText w:val="%7."/>
      <w:lvlJc w:val="left"/>
      <w:pPr>
        <w:ind w:left="5040" w:hanging="360"/>
      </w:pPr>
    </w:lvl>
    <w:lvl w:ilvl="7" w:tplc="3E1C2E02" w:tentative="1">
      <w:start w:val="1"/>
      <w:numFmt w:val="lowerLetter"/>
      <w:lvlText w:val="%8."/>
      <w:lvlJc w:val="left"/>
      <w:pPr>
        <w:ind w:left="5760" w:hanging="360"/>
      </w:pPr>
    </w:lvl>
    <w:lvl w:ilvl="8" w:tplc="736A0F90" w:tentative="1">
      <w:start w:val="1"/>
      <w:numFmt w:val="lowerRoman"/>
      <w:lvlText w:val="%9."/>
      <w:lvlJc w:val="right"/>
      <w:pPr>
        <w:ind w:left="6480" w:hanging="180"/>
      </w:pPr>
    </w:lvl>
  </w:abstractNum>
  <w:abstractNum w:abstractNumId="22" w15:restartNumberingAfterBreak="0">
    <w:nsid w:val="5B6C07F3"/>
    <w:multiLevelType w:val="hybridMultilevel"/>
    <w:tmpl w:val="A70AAEA6"/>
    <w:lvl w:ilvl="0" w:tplc="59801B12">
      <w:start w:val="1"/>
      <w:numFmt w:val="decimal"/>
      <w:lvlText w:val="%1."/>
      <w:lvlJc w:val="left"/>
      <w:pPr>
        <w:ind w:left="1440" w:hanging="360"/>
      </w:pPr>
      <w:rPr>
        <w:b w:val="0"/>
      </w:rPr>
    </w:lvl>
    <w:lvl w:ilvl="1" w:tplc="E2F2EA04" w:tentative="1">
      <w:start w:val="1"/>
      <w:numFmt w:val="lowerLetter"/>
      <w:lvlText w:val="%2."/>
      <w:lvlJc w:val="left"/>
      <w:pPr>
        <w:ind w:left="2160" w:hanging="360"/>
      </w:pPr>
    </w:lvl>
    <w:lvl w:ilvl="2" w:tplc="26CCCB12" w:tentative="1">
      <w:start w:val="1"/>
      <w:numFmt w:val="lowerRoman"/>
      <w:lvlText w:val="%3."/>
      <w:lvlJc w:val="right"/>
      <w:pPr>
        <w:ind w:left="2880" w:hanging="180"/>
      </w:pPr>
    </w:lvl>
    <w:lvl w:ilvl="3" w:tplc="0E5EAC7A" w:tentative="1">
      <w:start w:val="1"/>
      <w:numFmt w:val="decimal"/>
      <w:lvlText w:val="%4."/>
      <w:lvlJc w:val="left"/>
      <w:pPr>
        <w:ind w:left="3600" w:hanging="360"/>
      </w:pPr>
    </w:lvl>
    <w:lvl w:ilvl="4" w:tplc="56EAA002" w:tentative="1">
      <w:start w:val="1"/>
      <w:numFmt w:val="lowerLetter"/>
      <w:lvlText w:val="%5."/>
      <w:lvlJc w:val="left"/>
      <w:pPr>
        <w:ind w:left="4320" w:hanging="360"/>
      </w:pPr>
    </w:lvl>
    <w:lvl w:ilvl="5" w:tplc="F53A5422" w:tentative="1">
      <w:start w:val="1"/>
      <w:numFmt w:val="lowerRoman"/>
      <w:lvlText w:val="%6."/>
      <w:lvlJc w:val="right"/>
      <w:pPr>
        <w:ind w:left="5040" w:hanging="180"/>
      </w:pPr>
    </w:lvl>
    <w:lvl w:ilvl="6" w:tplc="1E249E6C" w:tentative="1">
      <w:start w:val="1"/>
      <w:numFmt w:val="decimal"/>
      <w:lvlText w:val="%7."/>
      <w:lvlJc w:val="left"/>
      <w:pPr>
        <w:ind w:left="5760" w:hanging="360"/>
      </w:pPr>
    </w:lvl>
    <w:lvl w:ilvl="7" w:tplc="19007862" w:tentative="1">
      <w:start w:val="1"/>
      <w:numFmt w:val="lowerLetter"/>
      <w:lvlText w:val="%8."/>
      <w:lvlJc w:val="left"/>
      <w:pPr>
        <w:ind w:left="6480" w:hanging="360"/>
      </w:pPr>
    </w:lvl>
    <w:lvl w:ilvl="8" w:tplc="B54CC3AE" w:tentative="1">
      <w:start w:val="1"/>
      <w:numFmt w:val="lowerRoman"/>
      <w:lvlText w:val="%9."/>
      <w:lvlJc w:val="right"/>
      <w:pPr>
        <w:ind w:left="7200" w:hanging="180"/>
      </w:pPr>
    </w:lvl>
  </w:abstractNum>
  <w:abstractNum w:abstractNumId="23" w15:restartNumberingAfterBreak="0">
    <w:nsid w:val="5F2E33BD"/>
    <w:multiLevelType w:val="hybridMultilevel"/>
    <w:tmpl w:val="2278BF7E"/>
    <w:lvl w:ilvl="0" w:tplc="D936AA40">
      <w:start w:val="1"/>
      <w:numFmt w:val="lowerRoman"/>
      <w:lvlText w:val="%1."/>
      <w:lvlJc w:val="left"/>
      <w:pPr>
        <w:ind w:left="1138" w:hanging="418"/>
        <w:jc w:val="left"/>
      </w:pPr>
      <w:rPr>
        <w:rFonts w:ascii="Times New Roman" w:eastAsia="Times New Roman" w:hAnsi="Times New Roman" w:cs="Times New Roman" w:hint="default"/>
        <w:b w:val="0"/>
        <w:bCs w:val="0"/>
        <w:i w:val="0"/>
        <w:iCs w:val="0"/>
        <w:spacing w:val="-4"/>
        <w:w w:val="100"/>
        <w:sz w:val="22"/>
        <w:szCs w:val="22"/>
        <w:lang w:val="en-US" w:eastAsia="en-US" w:bidi="ar-SA"/>
      </w:rPr>
    </w:lvl>
    <w:lvl w:ilvl="1" w:tplc="D5F60110">
      <w:numFmt w:val="bullet"/>
      <w:lvlText w:val="•"/>
      <w:lvlJc w:val="left"/>
      <w:pPr>
        <w:ind w:left="1998" w:hanging="418"/>
      </w:pPr>
      <w:rPr>
        <w:rFonts w:hint="default"/>
        <w:lang w:val="en-US" w:eastAsia="en-US" w:bidi="ar-SA"/>
      </w:rPr>
    </w:lvl>
    <w:lvl w:ilvl="2" w:tplc="17F0D736">
      <w:numFmt w:val="bullet"/>
      <w:lvlText w:val="•"/>
      <w:lvlJc w:val="left"/>
      <w:pPr>
        <w:ind w:left="2856" w:hanging="418"/>
      </w:pPr>
      <w:rPr>
        <w:rFonts w:hint="default"/>
        <w:lang w:val="en-US" w:eastAsia="en-US" w:bidi="ar-SA"/>
      </w:rPr>
    </w:lvl>
    <w:lvl w:ilvl="3" w:tplc="AE8803CA">
      <w:numFmt w:val="bullet"/>
      <w:lvlText w:val="•"/>
      <w:lvlJc w:val="left"/>
      <w:pPr>
        <w:ind w:left="3714" w:hanging="418"/>
      </w:pPr>
      <w:rPr>
        <w:rFonts w:hint="default"/>
        <w:lang w:val="en-US" w:eastAsia="en-US" w:bidi="ar-SA"/>
      </w:rPr>
    </w:lvl>
    <w:lvl w:ilvl="4" w:tplc="DC2ADFA6">
      <w:numFmt w:val="bullet"/>
      <w:lvlText w:val="•"/>
      <w:lvlJc w:val="left"/>
      <w:pPr>
        <w:ind w:left="4572" w:hanging="418"/>
      </w:pPr>
      <w:rPr>
        <w:rFonts w:hint="default"/>
        <w:lang w:val="en-US" w:eastAsia="en-US" w:bidi="ar-SA"/>
      </w:rPr>
    </w:lvl>
    <w:lvl w:ilvl="5" w:tplc="90B27A66">
      <w:numFmt w:val="bullet"/>
      <w:lvlText w:val="•"/>
      <w:lvlJc w:val="left"/>
      <w:pPr>
        <w:ind w:left="5430" w:hanging="418"/>
      </w:pPr>
      <w:rPr>
        <w:rFonts w:hint="default"/>
        <w:lang w:val="en-US" w:eastAsia="en-US" w:bidi="ar-SA"/>
      </w:rPr>
    </w:lvl>
    <w:lvl w:ilvl="6" w:tplc="F9C0D478">
      <w:numFmt w:val="bullet"/>
      <w:lvlText w:val="•"/>
      <w:lvlJc w:val="left"/>
      <w:pPr>
        <w:ind w:left="6288" w:hanging="418"/>
      </w:pPr>
      <w:rPr>
        <w:rFonts w:hint="default"/>
        <w:lang w:val="en-US" w:eastAsia="en-US" w:bidi="ar-SA"/>
      </w:rPr>
    </w:lvl>
    <w:lvl w:ilvl="7" w:tplc="80826BEE">
      <w:numFmt w:val="bullet"/>
      <w:lvlText w:val="•"/>
      <w:lvlJc w:val="left"/>
      <w:pPr>
        <w:ind w:left="7146" w:hanging="418"/>
      </w:pPr>
      <w:rPr>
        <w:rFonts w:hint="default"/>
        <w:lang w:val="en-US" w:eastAsia="en-US" w:bidi="ar-SA"/>
      </w:rPr>
    </w:lvl>
    <w:lvl w:ilvl="8" w:tplc="F272C772">
      <w:numFmt w:val="bullet"/>
      <w:lvlText w:val="•"/>
      <w:lvlJc w:val="left"/>
      <w:pPr>
        <w:ind w:left="8004" w:hanging="418"/>
      </w:pPr>
      <w:rPr>
        <w:rFonts w:hint="default"/>
        <w:lang w:val="en-US" w:eastAsia="en-US" w:bidi="ar-SA"/>
      </w:rPr>
    </w:lvl>
  </w:abstractNum>
  <w:abstractNum w:abstractNumId="24" w15:restartNumberingAfterBreak="0">
    <w:nsid w:val="5FC66D9D"/>
    <w:multiLevelType w:val="hybridMultilevel"/>
    <w:tmpl w:val="3686FEA4"/>
    <w:lvl w:ilvl="0" w:tplc="654C9A3A">
      <w:start w:val="1"/>
      <w:numFmt w:val="upperLetter"/>
      <w:lvlText w:val="(%1)"/>
      <w:lvlJc w:val="left"/>
      <w:pPr>
        <w:ind w:left="1228" w:hanging="360"/>
      </w:pPr>
      <w:rPr>
        <w:rFonts w:ascii="Calibri" w:eastAsia="Calibri" w:hAnsi="Calibri" w:cs="Calibri" w:hint="default"/>
        <w:b/>
        <w:bCs/>
        <w:w w:val="100"/>
        <w:sz w:val="24"/>
        <w:szCs w:val="24"/>
      </w:rPr>
    </w:lvl>
    <w:lvl w:ilvl="1" w:tplc="0FBA8ED4">
      <w:start w:val="1"/>
      <w:numFmt w:val="decimal"/>
      <w:lvlText w:val="%2."/>
      <w:lvlJc w:val="left"/>
      <w:pPr>
        <w:ind w:left="1588" w:hanging="360"/>
      </w:pPr>
      <w:rPr>
        <w:rFonts w:ascii="Times New Roman" w:eastAsia="Calibri" w:hAnsi="Times New Roman" w:cs="Times New Roman" w:hint="default"/>
        <w:spacing w:val="-3"/>
        <w:w w:val="100"/>
        <w:sz w:val="24"/>
        <w:szCs w:val="24"/>
      </w:rPr>
    </w:lvl>
    <w:lvl w:ilvl="2" w:tplc="D23E4C28">
      <w:start w:val="1"/>
      <w:numFmt w:val="lowerLetter"/>
      <w:lvlText w:val="%3)"/>
      <w:lvlJc w:val="left"/>
      <w:pPr>
        <w:ind w:left="1948" w:hanging="360"/>
      </w:pPr>
      <w:rPr>
        <w:rFonts w:hint="default"/>
        <w:w w:val="100"/>
        <w:sz w:val="22"/>
        <w:szCs w:val="22"/>
      </w:rPr>
    </w:lvl>
    <w:lvl w:ilvl="3" w:tplc="FAFACE28">
      <w:numFmt w:val="bullet"/>
      <w:lvlText w:val="•"/>
      <w:lvlJc w:val="left"/>
      <w:pPr>
        <w:ind w:left="2990" w:hanging="360"/>
      </w:pPr>
      <w:rPr>
        <w:rFonts w:hint="default"/>
      </w:rPr>
    </w:lvl>
    <w:lvl w:ilvl="4" w:tplc="78C6D754">
      <w:numFmt w:val="bullet"/>
      <w:lvlText w:val="•"/>
      <w:lvlJc w:val="left"/>
      <w:pPr>
        <w:ind w:left="4040" w:hanging="360"/>
      </w:pPr>
      <w:rPr>
        <w:rFonts w:hint="default"/>
      </w:rPr>
    </w:lvl>
    <w:lvl w:ilvl="5" w:tplc="557AA6CC">
      <w:numFmt w:val="bullet"/>
      <w:lvlText w:val="•"/>
      <w:lvlJc w:val="left"/>
      <w:pPr>
        <w:ind w:left="5090" w:hanging="360"/>
      </w:pPr>
      <w:rPr>
        <w:rFonts w:hint="default"/>
      </w:rPr>
    </w:lvl>
    <w:lvl w:ilvl="6" w:tplc="54745744">
      <w:numFmt w:val="bullet"/>
      <w:lvlText w:val="•"/>
      <w:lvlJc w:val="left"/>
      <w:pPr>
        <w:ind w:left="6140" w:hanging="360"/>
      </w:pPr>
      <w:rPr>
        <w:rFonts w:hint="default"/>
      </w:rPr>
    </w:lvl>
    <w:lvl w:ilvl="7" w:tplc="5A70E85A">
      <w:numFmt w:val="bullet"/>
      <w:lvlText w:val="•"/>
      <w:lvlJc w:val="left"/>
      <w:pPr>
        <w:ind w:left="7190" w:hanging="360"/>
      </w:pPr>
      <w:rPr>
        <w:rFonts w:hint="default"/>
      </w:rPr>
    </w:lvl>
    <w:lvl w:ilvl="8" w:tplc="73506380">
      <w:numFmt w:val="bullet"/>
      <w:lvlText w:val="•"/>
      <w:lvlJc w:val="left"/>
      <w:pPr>
        <w:ind w:left="8240" w:hanging="360"/>
      </w:pPr>
      <w:rPr>
        <w:rFonts w:hint="default"/>
      </w:rPr>
    </w:lvl>
  </w:abstractNum>
  <w:abstractNum w:abstractNumId="25" w15:restartNumberingAfterBreak="0">
    <w:nsid w:val="61E31416"/>
    <w:multiLevelType w:val="hybridMultilevel"/>
    <w:tmpl w:val="74CE6BC0"/>
    <w:lvl w:ilvl="0" w:tplc="394CA438">
      <w:start w:val="1"/>
      <w:numFmt w:val="lowerRoman"/>
      <w:lvlText w:val="(%1)."/>
      <w:lvlJc w:val="left"/>
      <w:pPr>
        <w:ind w:left="1418" w:hanging="711"/>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8EDE4488">
      <w:start w:val="1"/>
      <w:numFmt w:val="decimal"/>
      <w:lvlText w:val="%2."/>
      <w:lvlJc w:val="left"/>
      <w:pPr>
        <w:ind w:left="1822"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9F086C36">
      <w:numFmt w:val="bullet"/>
      <w:lvlText w:val="•"/>
      <w:lvlJc w:val="left"/>
      <w:pPr>
        <w:ind w:left="2697" w:hanging="360"/>
      </w:pPr>
      <w:rPr>
        <w:rFonts w:hint="default"/>
        <w:lang w:val="en-US" w:eastAsia="en-US" w:bidi="ar-SA"/>
      </w:rPr>
    </w:lvl>
    <w:lvl w:ilvl="3" w:tplc="E40E77A8">
      <w:numFmt w:val="bullet"/>
      <w:lvlText w:val="•"/>
      <w:lvlJc w:val="left"/>
      <w:pPr>
        <w:ind w:left="3575" w:hanging="360"/>
      </w:pPr>
      <w:rPr>
        <w:rFonts w:hint="default"/>
        <w:lang w:val="en-US" w:eastAsia="en-US" w:bidi="ar-SA"/>
      </w:rPr>
    </w:lvl>
    <w:lvl w:ilvl="4" w:tplc="09D451B2">
      <w:numFmt w:val="bullet"/>
      <w:lvlText w:val="•"/>
      <w:lvlJc w:val="left"/>
      <w:pPr>
        <w:ind w:left="4453" w:hanging="360"/>
      </w:pPr>
      <w:rPr>
        <w:rFonts w:hint="default"/>
        <w:lang w:val="en-US" w:eastAsia="en-US" w:bidi="ar-SA"/>
      </w:rPr>
    </w:lvl>
    <w:lvl w:ilvl="5" w:tplc="6C4C2A98">
      <w:numFmt w:val="bullet"/>
      <w:lvlText w:val="•"/>
      <w:lvlJc w:val="left"/>
      <w:pPr>
        <w:ind w:left="5331" w:hanging="360"/>
      </w:pPr>
      <w:rPr>
        <w:rFonts w:hint="default"/>
        <w:lang w:val="en-US" w:eastAsia="en-US" w:bidi="ar-SA"/>
      </w:rPr>
    </w:lvl>
    <w:lvl w:ilvl="6" w:tplc="951E2BD2">
      <w:numFmt w:val="bullet"/>
      <w:lvlText w:val="•"/>
      <w:lvlJc w:val="left"/>
      <w:pPr>
        <w:ind w:left="6208" w:hanging="360"/>
      </w:pPr>
      <w:rPr>
        <w:rFonts w:hint="default"/>
        <w:lang w:val="en-US" w:eastAsia="en-US" w:bidi="ar-SA"/>
      </w:rPr>
    </w:lvl>
    <w:lvl w:ilvl="7" w:tplc="64884466">
      <w:numFmt w:val="bullet"/>
      <w:lvlText w:val="•"/>
      <w:lvlJc w:val="left"/>
      <w:pPr>
        <w:ind w:left="7086" w:hanging="360"/>
      </w:pPr>
      <w:rPr>
        <w:rFonts w:hint="default"/>
        <w:lang w:val="en-US" w:eastAsia="en-US" w:bidi="ar-SA"/>
      </w:rPr>
    </w:lvl>
    <w:lvl w:ilvl="8" w:tplc="56D49DA8">
      <w:numFmt w:val="bullet"/>
      <w:lvlText w:val="•"/>
      <w:lvlJc w:val="left"/>
      <w:pPr>
        <w:ind w:left="7964" w:hanging="360"/>
      </w:pPr>
      <w:rPr>
        <w:rFonts w:hint="default"/>
        <w:lang w:val="en-US" w:eastAsia="en-US" w:bidi="ar-SA"/>
      </w:rPr>
    </w:lvl>
  </w:abstractNum>
  <w:abstractNum w:abstractNumId="26" w15:restartNumberingAfterBreak="0">
    <w:nsid w:val="62EB22D4"/>
    <w:multiLevelType w:val="hybridMultilevel"/>
    <w:tmpl w:val="D2709110"/>
    <w:lvl w:ilvl="0" w:tplc="6C2C5882">
      <w:start w:val="1"/>
      <w:numFmt w:val="upperLetter"/>
      <w:lvlText w:val="%1."/>
      <w:lvlJc w:val="left"/>
      <w:pPr>
        <w:ind w:left="720" w:hanging="360"/>
      </w:pPr>
      <w:rPr>
        <w:rFonts w:hint="default"/>
        <w:color w:val="000000"/>
      </w:rPr>
    </w:lvl>
    <w:lvl w:ilvl="1" w:tplc="F5F208CE" w:tentative="1">
      <w:start w:val="1"/>
      <w:numFmt w:val="lowerLetter"/>
      <w:lvlText w:val="%2."/>
      <w:lvlJc w:val="left"/>
      <w:pPr>
        <w:ind w:left="1440" w:hanging="360"/>
      </w:pPr>
    </w:lvl>
    <w:lvl w:ilvl="2" w:tplc="3392C7F4" w:tentative="1">
      <w:start w:val="1"/>
      <w:numFmt w:val="lowerRoman"/>
      <w:lvlText w:val="%3."/>
      <w:lvlJc w:val="right"/>
      <w:pPr>
        <w:ind w:left="2160" w:hanging="180"/>
      </w:pPr>
    </w:lvl>
    <w:lvl w:ilvl="3" w:tplc="87A65F6E" w:tentative="1">
      <w:start w:val="1"/>
      <w:numFmt w:val="decimal"/>
      <w:lvlText w:val="%4."/>
      <w:lvlJc w:val="left"/>
      <w:pPr>
        <w:ind w:left="2880" w:hanging="360"/>
      </w:pPr>
    </w:lvl>
    <w:lvl w:ilvl="4" w:tplc="817C0F16" w:tentative="1">
      <w:start w:val="1"/>
      <w:numFmt w:val="lowerLetter"/>
      <w:lvlText w:val="%5."/>
      <w:lvlJc w:val="left"/>
      <w:pPr>
        <w:ind w:left="3600" w:hanging="360"/>
      </w:pPr>
    </w:lvl>
    <w:lvl w:ilvl="5" w:tplc="3726F8F6" w:tentative="1">
      <w:start w:val="1"/>
      <w:numFmt w:val="lowerRoman"/>
      <w:lvlText w:val="%6."/>
      <w:lvlJc w:val="right"/>
      <w:pPr>
        <w:ind w:left="4320" w:hanging="180"/>
      </w:pPr>
    </w:lvl>
    <w:lvl w:ilvl="6" w:tplc="B790C046" w:tentative="1">
      <w:start w:val="1"/>
      <w:numFmt w:val="decimal"/>
      <w:lvlText w:val="%7."/>
      <w:lvlJc w:val="left"/>
      <w:pPr>
        <w:ind w:left="5040" w:hanging="360"/>
      </w:pPr>
    </w:lvl>
    <w:lvl w:ilvl="7" w:tplc="C42E9F12" w:tentative="1">
      <w:start w:val="1"/>
      <w:numFmt w:val="lowerLetter"/>
      <w:lvlText w:val="%8."/>
      <w:lvlJc w:val="left"/>
      <w:pPr>
        <w:ind w:left="5760" w:hanging="360"/>
      </w:pPr>
    </w:lvl>
    <w:lvl w:ilvl="8" w:tplc="0A360976" w:tentative="1">
      <w:start w:val="1"/>
      <w:numFmt w:val="lowerRoman"/>
      <w:lvlText w:val="%9."/>
      <w:lvlJc w:val="right"/>
      <w:pPr>
        <w:ind w:left="6480" w:hanging="180"/>
      </w:pPr>
    </w:lvl>
  </w:abstractNum>
  <w:abstractNum w:abstractNumId="27" w15:restartNumberingAfterBreak="0">
    <w:nsid w:val="64282A65"/>
    <w:multiLevelType w:val="hybridMultilevel"/>
    <w:tmpl w:val="56D24A9A"/>
    <w:lvl w:ilvl="0" w:tplc="59740EEA">
      <w:start w:val="1"/>
      <w:numFmt w:val="lowerLetter"/>
      <w:lvlText w:val="(%1)"/>
      <w:lvlJc w:val="left"/>
      <w:pPr>
        <w:ind w:left="566" w:hanging="56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65C4648">
      <w:numFmt w:val="bullet"/>
      <w:lvlText w:val="•"/>
      <w:lvlJc w:val="left"/>
      <w:pPr>
        <w:ind w:left="1476" w:hanging="567"/>
      </w:pPr>
      <w:rPr>
        <w:rFonts w:hint="default"/>
        <w:lang w:val="en-US" w:eastAsia="en-US" w:bidi="ar-SA"/>
      </w:rPr>
    </w:lvl>
    <w:lvl w:ilvl="2" w:tplc="CEBA48A0">
      <w:numFmt w:val="bullet"/>
      <w:lvlText w:val="•"/>
      <w:lvlJc w:val="left"/>
      <w:pPr>
        <w:ind w:left="2392" w:hanging="567"/>
      </w:pPr>
      <w:rPr>
        <w:rFonts w:hint="default"/>
        <w:lang w:val="en-US" w:eastAsia="en-US" w:bidi="ar-SA"/>
      </w:rPr>
    </w:lvl>
    <w:lvl w:ilvl="3" w:tplc="B2DE9C28">
      <w:numFmt w:val="bullet"/>
      <w:lvlText w:val="•"/>
      <w:lvlJc w:val="left"/>
      <w:pPr>
        <w:ind w:left="3308" w:hanging="567"/>
      </w:pPr>
      <w:rPr>
        <w:rFonts w:hint="default"/>
        <w:lang w:val="en-US" w:eastAsia="en-US" w:bidi="ar-SA"/>
      </w:rPr>
    </w:lvl>
    <w:lvl w:ilvl="4" w:tplc="27E84D6E">
      <w:numFmt w:val="bullet"/>
      <w:lvlText w:val="•"/>
      <w:lvlJc w:val="left"/>
      <w:pPr>
        <w:ind w:left="4224" w:hanging="567"/>
      </w:pPr>
      <w:rPr>
        <w:rFonts w:hint="default"/>
        <w:lang w:val="en-US" w:eastAsia="en-US" w:bidi="ar-SA"/>
      </w:rPr>
    </w:lvl>
    <w:lvl w:ilvl="5" w:tplc="07A22ABC">
      <w:numFmt w:val="bullet"/>
      <w:lvlText w:val="•"/>
      <w:lvlJc w:val="left"/>
      <w:pPr>
        <w:ind w:left="5140" w:hanging="567"/>
      </w:pPr>
      <w:rPr>
        <w:rFonts w:hint="default"/>
        <w:lang w:val="en-US" w:eastAsia="en-US" w:bidi="ar-SA"/>
      </w:rPr>
    </w:lvl>
    <w:lvl w:ilvl="6" w:tplc="F204484A">
      <w:numFmt w:val="bullet"/>
      <w:lvlText w:val="•"/>
      <w:lvlJc w:val="left"/>
      <w:pPr>
        <w:ind w:left="6056" w:hanging="567"/>
      </w:pPr>
      <w:rPr>
        <w:rFonts w:hint="default"/>
        <w:lang w:val="en-US" w:eastAsia="en-US" w:bidi="ar-SA"/>
      </w:rPr>
    </w:lvl>
    <w:lvl w:ilvl="7" w:tplc="B9241E72">
      <w:numFmt w:val="bullet"/>
      <w:lvlText w:val="•"/>
      <w:lvlJc w:val="left"/>
      <w:pPr>
        <w:ind w:left="6972" w:hanging="567"/>
      </w:pPr>
      <w:rPr>
        <w:rFonts w:hint="default"/>
        <w:lang w:val="en-US" w:eastAsia="en-US" w:bidi="ar-SA"/>
      </w:rPr>
    </w:lvl>
    <w:lvl w:ilvl="8" w:tplc="4628DC5A">
      <w:numFmt w:val="bullet"/>
      <w:lvlText w:val="•"/>
      <w:lvlJc w:val="left"/>
      <w:pPr>
        <w:ind w:left="7888" w:hanging="567"/>
      </w:pPr>
      <w:rPr>
        <w:rFonts w:hint="default"/>
        <w:lang w:val="en-US" w:eastAsia="en-US" w:bidi="ar-SA"/>
      </w:rPr>
    </w:lvl>
  </w:abstractNum>
  <w:abstractNum w:abstractNumId="28" w15:restartNumberingAfterBreak="0">
    <w:nsid w:val="65A77DC3"/>
    <w:multiLevelType w:val="multilevel"/>
    <w:tmpl w:val="F628ED88"/>
    <w:lvl w:ilvl="0">
      <w:start w:val="1"/>
      <w:numFmt w:val="decimal"/>
      <w:lvlText w:val="%1."/>
      <w:lvlJc w:val="left"/>
      <w:pPr>
        <w:ind w:left="743" w:hanging="720"/>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743" w:hanging="720"/>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72" w:hanging="720"/>
      </w:pPr>
      <w:rPr>
        <w:rFonts w:hint="default"/>
        <w:lang w:val="en-US" w:eastAsia="en-US" w:bidi="ar-SA"/>
      </w:rPr>
    </w:lvl>
    <w:lvl w:ilvl="5">
      <w:numFmt w:val="bullet"/>
      <w:lvlText w:val="•"/>
      <w:lvlJc w:val="left"/>
      <w:pPr>
        <w:ind w:left="4906" w:hanging="720"/>
      </w:pPr>
      <w:rPr>
        <w:rFonts w:hint="default"/>
        <w:lang w:val="en-US" w:eastAsia="en-US" w:bidi="ar-SA"/>
      </w:rPr>
    </w:lvl>
    <w:lvl w:ilvl="6">
      <w:numFmt w:val="bullet"/>
      <w:lvlText w:val="•"/>
      <w:lvlJc w:val="left"/>
      <w:pPr>
        <w:ind w:left="5739" w:hanging="720"/>
      </w:pPr>
      <w:rPr>
        <w:rFonts w:hint="default"/>
        <w:lang w:val="en-US" w:eastAsia="en-US" w:bidi="ar-SA"/>
      </w:rPr>
    </w:lvl>
    <w:lvl w:ilvl="7">
      <w:numFmt w:val="bullet"/>
      <w:lvlText w:val="•"/>
      <w:lvlJc w:val="left"/>
      <w:pPr>
        <w:ind w:left="6572" w:hanging="720"/>
      </w:pPr>
      <w:rPr>
        <w:rFonts w:hint="default"/>
        <w:lang w:val="en-US" w:eastAsia="en-US" w:bidi="ar-SA"/>
      </w:rPr>
    </w:lvl>
    <w:lvl w:ilvl="8">
      <w:numFmt w:val="bullet"/>
      <w:lvlText w:val="•"/>
      <w:lvlJc w:val="left"/>
      <w:pPr>
        <w:ind w:left="7405" w:hanging="720"/>
      </w:pPr>
      <w:rPr>
        <w:rFonts w:hint="default"/>
        <w:lang w:val="en-US" w:eastAsia="en-US" w:bidi="ar-SA"/>
      </w:rPr>
    </w:lvl>
  </w:abstractNum>
  <w:abstractNum w:abstractNumId="29" w15:restartNumberingAfterBreak="0">
    <w:nsid w:val="6DEF2709"/>
    <w:multiLevelType w:val="multilevel"/>
    <w:tmpl w:val="AF76C8F6"/>
    <w:lvl w:ilvl="0">
      <w:start w:val="1"/>
      <w:numFmt w:val="decimal"/>
      <w:lvlText w:val="%1."/>
      <w:lvlJc w:val="left"/>
      <w:pPr>
        <w:ind w:left="720"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145" w:hanging="425"/>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093" w:hanging="425"/>
      </w:pPr>
      <w:rPr>
        <w:rFonts w:hint="default"/>
        <w:lang w:val="en-US" w:eastAsia="en-US" w:bidi="ar-SA"/>
      </w:rPr>
    </w:lvl>
    <w:lvl w:ilvl="3">
      <w:numFmt w:val="bullet"/>
      <w:lvlText w:val="•"/>
      <w:lvlJc w:val="left"/>
      <w:pPr>
        <w:ind w:left="3046" w:hanging="425"/>
      </w:pPr>
      <w:rPr>
        <w:rFonts w:hint="default"/>
        <w:lang w:val="en-US" w:eastAsia="en-US" w:bidi="ar-SA"/>
      </w:rPr>
    </w:lvl>
    <w:lvl w:ilvl="4">
      <w:numFmt w:val="bullet"/>
      <w:lvlText w:val="•"/>
      <w:lvlJc w:val="left"/>
      <w:pPr>
        <w:ind w:left="4000" w:hanging="425"/>
      </w:pPr>
      <w:rPr>
        <w:rFonts w:hint="default"/>
        <w:lang w:val="en-US" w:eastAsia="en-US" w:bidi="ar-SA"/>
      </w:rPr>
    </w:lvl>
    <w:lvl w:ilvl="5">
      <w:numFmt w:val="bullet"/>
      <w:lvlText w:val="•"/>
      <w:lvlJc w:val="left"/>
      <w:pPr>
        <w:ind w:left="4953" w:hanging="425"/>
      </w:pPr>
      <w:rPr>
        <w:rFonts w:hint="default"/>
        <w:lang w:val="en-US" w:eastAsia="en-US" w:bidi="ar-SA"/>
      </w:rPr>
    </w:lvl>
    <w:lvl w:ilvl="6">
      <w:numFmt w:val="bullet"/>
      <w:lvlText w:val="•"/>
      <w:lvlJc w:val="left"/>
      <w:pPr>
        <w:ind w:left="5906" w:hanging="425"/>
      </w:pPr>
      <w:rPr>
        <w:rFonts w:hint="default"/>
        <w:lang w:val="en-US" w:eastAsia="en-US" w:bidi="ar-SA"/>
      </w:rPr>
    </w:lvl>
    <w:lvl w:ilvl="7">
      <w:numFmt w:val="bullet"/>
      <w:lvlText w:val="•"/>
      <w:lvlJc w:val="left"/>
      <w:pPr>
        <w:ind w:left="6860" w:hanging="425"/>
      </w:pPr>
      <w:rPr>
        <w:rFonts w:hint="default"/>
        <w:lang w:val="en-US" w:eastAsia="en-US" w:bidi="ar-SA"/>
      </w:rPr>
    </w:lvl>
    <w:lvl w:ilvl="8">
      <w:numFmt w:val="bullet"/>
      <w:lvlText w:val="•"/>
      <w:lvlJc w:val="left"/>
      <w:pPr>
        <w:ind w:left="7813" w:hanging="425"/>
      </w:pPr>
      <w:rPr>
        <w:rFonts w:hint="default"/>
        <w:lang w:val="en-US" w:eastAsia="en-US" w:bidi="ar-SA"/>
      </w:rPr>
    </w:lvl>
  </w:abstractNum>
  <w:abstractNum w:abstractNumId="30" w15:restartNumberingAfterBreak="0">
    <w:nsid w:val="74942FD3"/>
    <w:multiLevelType w:val="hybridMultilevel"/>
    <w:tmpl w:val="EF285F34"/>
    <w:lvl w:ilvl="0" w:tplc="EE5CE6E2">
      <w:start w:val="2"/>
      <w:numFmt w:val="lowerLetter"/>
      <w:lvlText w:val="%1."/>
      <w:lvlJc w:val="left"/>
      <w:pPr>
        <w:ind w:left="720" w:hanging="360"/>
      </w:pPr>
      <w:rPr>
        <w:rFonts w:hint="default"/>
      </w:rPr>
    </w:lvl>
    <w:lvl w:ilvl="1" w:tplc="F76EE06C" w:tentative="1">
      <w:start w:val="1"/>
      <w:numFmt w:val="lowerLetter"/>
      <w:lvlText w:val="%2."/>
      <w:lvlJc w:val="left"/>
      <w:pPr>
        <w:ind w:left="1440" w:hanging="360"/>
      </w:pPr>
    </w:lvl>
    <w:lvl w:ilvl="2" w:tplc="42C61526" w:tentative="1">
      <w:start w:val="1"/>
      <w:numFmt w:val="lowerRoman"/>
      <w:lvlText w:val="%3."/>
      <w:lvlJc w:val="right"/>
      <w:pPr>
        <w:ind w:left="2160" w:hanging="180"/>
      </w:pPr>
    </w:lvl>
    <w:lvl w:ilvl="3" w:tplc="9BE2D138" w:tentative="1">
      <w:start w:val="1"/>
      <w:numFmt w:val="decimal"/>
      <w:lvlText w:val="%4."/>
      <w:lvlJc w:val="left"/>
      <w:pPr>
        <w:ind w:left="2880" w:hanging="360"/>
      </w:pPr>
    </w:lvl>
    <w:lvl w:ilvl="4" w:tplc="ECBA4DD4" w:tentative="1">
      <w:start w:val="1"/>
      <w:numFmt w:val="lowerLetter"/>
      <w:lvlText w:val="%5."/>
      <w:lvlJc w:val="left"/>
      <w:pPr>
        <w:ind w:left="3600" w:hanging="360"/>
      </w:pPr>
    </w:lvl>
    <w:lvl w:ilvl="5" w:tplc="12280532" w:tentative="1">
      <w:start w:val="1"/>
      <w:numFmt w:val="lowerRoman"/>
      <w:lvlText w:val="%6."/>
      <w:lvlJc w:val="right"/>
      <w:pPr>
        <w:ind w:left="4320" w:hanging="180"/>
      </w:pPr>
    </w:lvl>
    <w:lvl w:ilvl="6" w:tplc="B142B846" w:tentative="1">
      <w:start w:val="1"/>
      <w:numFmt w:val="decimal"/>
      <w:lvlText w:val="%7."/>
      <w:lvlJc w:val="left"/>
      <w:pPr>
        <w:ind w:left="5040" w:hanging="360"/>
      </w:pPr>
    </w:lvl>
    <w:lvl w:ilvl="7" w:tplc="FB4645DA" w:tentative="1">
      <w:start w:val="1"/>
      <w:numFmt w:val="lowerLetter"/>
      <w:lvlText w:val="%8."/>
      <w:lvlJc w:val="left"/>
      <w:pPr>
        <w:ind w:left="5760" w:hanging="360"/>
      </w:pPr>
    </w:lvl>
    <w:lvl w:ilvl="8" w:tplc="1FC29FAC" w:tentative="1">
      <w:start w:val="1"/>
      <w:numFmt w:val="lowerRoman"/>
      <w:lvlText w:val="%9."/>
      <w:lvlJc w:val="right"/>
      <w:pPr>
        <w:ind w:left="6480" w:hanging="180"/>
      </w:pPr>
    </w:lvl>
  </w:abstractNum>
  <w:abstractNum w:abstractNumId="31" w15:restartNumberingAfterBreak="0">
    <w:nsid w:val="752B4C64"/>
    <w:multiLevelType w:val="hybridMultilevel"/>
    <w:tmpl w:val="980ECE04"/>
    <w:lvl w:ilvl="0" w:tplc="17CAED12">
      <w:start w:val="1"/>
      <w:numFmt w:val="lowerLetter"/>
      <w:lvlText w:val="(%1)"/>
      <w:lvlJc w:val="left"/>
      <w:pPr>
        <w:ind w:left="113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FA677F0">
      <w:numFmt w:val="bullet"/>
      <w:lvlText w:val="•"/>
      <w:lvlJc w:val="left"/>
      <w:pPr>
        <w:ind w:left="1998" w:hanging="360"/>
      </w:pPr>
      <w:rPr>
        <w:rFonts w:hint="default"/>
        <w:lang w:val="en-US" w:eastAsia="en-US" w:bidi="ar-SA"/>
      </w:rPr>
    </w:lvl>
    <w:lvl w:ilvl="2" w:tplc="9EBC3BF4">
      <w:numFmt w:val="bullet"/>
      <w:lvlText w:val="•"/>
      <w:lvlJc w:val="left"/>
      <w:pPr>
        <w:ind w:left="2856" w:hanging="360"/>
      </w:pPr>
      <w:rPr>
        <w:rFonts w:hint="default"/>
        <w:lang w:val="en-US" w:eastAsia="en-US" w:bidi="ar-SA"/>
      </w:rPr>
    </w:lvl>
    <w:lvl w:ilvl="3" w:tplc="69AE947E">
      <w:numFmt w:val="bullet"/>
      <w:lvlText w:val="•"/>
      <w:lvlJc w:val="left"/>
      <w:pPr>
        <w:ind w:left="3714" w:hanging="360"/>
      </w:pPr>
      <w:rPr>
        <w:rFonts w:hint="default"/>
        <w:lang w:val="en-US" w:eastAsia="en-US" w:bidi="ar-SA"/>
      </w:rPr>
    </w:lvl>
    <w:lvl w:ilvl="4" w:tplc="38DCB2AA">
      <w:numFmt w:val="bullet"/>
      <w:lvlText w:val="•"/>
      <w:lvlJc w:val="left"/>
      <w:pPr>
        <w:ind w:left="4572" w:hanging="360"/>
      </w:pPr>
      <w:rPr>
        <w:rFonts w:hint="default"/>
        <w:lang w:val="en-US" w:eastAsia="en-US" w:bidi="ar-SA"/>
      </w:rPr>
    </w:lvl>
    <w:lvl w:ilvl="5" w:tplc="C81ED38A">
      <w:numFmt w:val="bullet"/>
      <w:lvlText w:val="•"/>
      <w:lvlJc w:val="left"/>
      <w:pPr>
        <w:ind w:left="5430" w:hanging="360"/>
      </w:pPr>
      <w:rPr>
        <w:rFonts w:hint="default"/>
        <w:lang w:val="en-US" w:eastAsia="en-US" w:bidi="ar-SA"/>
      </w:rPr>
    </w:lvl>
    <w:lvl w:ilvl="6" w:tplc="F2BEF994">
      <w:numFmt w:val="bullet"/>
      <w:lvlText w:val="•"/>
      <w:lvlJc w:val="left"/>
      <w:pPr>
        <w:ind w:left="6288" w:hanging="360"/>
      </w:pPr>
      <w:rPr>
        <w:rFonts w:hint="default"/>
        <w:lang w:val="en-US" w:eastAsia="en-US" w:bidi="ar-SA"/>
      </w:rPr>
    </w:lvl>
    <w:lvl w:ilvl="7" w:tplc="6742AD1A">
      <w:numFmt w:val="bullet"/>
      <w:lvlText w:val="•"/>
      <w:lvlJc w:val="left"/>
      <w:pPr>
        <w:ind w:left="7146" w:hanging="360"/>
      </w:pPr>
      <w:rPr>
        <w:rFonts w:hint="default"/>
        <w:lang w:val="en-US" w:eastAsia="en-US" w:bidi="ar-SA"/>
      </w:rPr>
    </w:lvl>
    <w:lvl w:ilvl="8" w:tplc="657A7FD8">
      <w:numFmt w:val="bullet"/>
      <w:lvlText w:val="•"/>
      <w:lvlJc w:val="left"/>
      <w:pPr>
        <w:ind w:left="8004" w:hanging="360"/>
      </w:pPr>
      <w:rPr>
        <w:rFonts w:hint="default"/>
        <w:lang w:val="en-US" w:eastAsia="en-US" w:bidi="ar-SA"/>
      </w:rPr>
    </w:lvl>
  </w:abstractNum>
  <w:abstractNum w:abstractNumId="32" w15:restartNumberingAfterBreak="0">
    <w:nsid w:val="783B47C6"/>
    <w:multiLevelType w:val="hybridMultilevel"/>
    <w:tmpl w:val="94D4FF02"/>
    <w:lvl w:ilvl="0" w:tplc="8382B6DA">
      <w:start w:val="1"/>
      <w:numFmt w:val="lowerRoman"/>
      <w:lvlText w:val="%1."/>
      <w:lvlJc w:val="left"/>
      <w:pPr>
        <w:ind w:left="1145" w:hanging="42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97A5314">
      <w:numFmt w:val="bullet"/>
      <w:lvlText w:val="•"/>
      <w:lvlJc w:val="left"/>
      <w:pPr>
        <w:ind w:left="1998" w:hanging="425"/>
      </w:pPr>
      <w:rPr>
        <w:rFonts w:hint="default"/>
        <w:lang w:val="en-US" w:eastAsia="en-US" w:bidi="ar-SA"/>
      </w:rPr>
    </w:lvl>
    <w:lvl w:ilvl="2" w:tplc="9F2279FC">
      <w:numFmt w:val="bullet"/>
      <w:lvlText w:val="•"/>
      <w:lvlJc w:val="left"/>
      <w:pPr>
        <w:ind w:left="2856" w:hanging="425"/>
      </w:pPr>
      <w:rPr>
        <w:rFonts w:hint="default"/>
        <w:lang w:val="en-US" w:eastAsia="en-US" w:bidi="ar-SA"/>
      </w:rPr>
    </w:lvl>
    <w:lvl w:ilvl="3" w:tplc="3DB22046">
      <w:numFmt w:val="bullet"/>
      <w:lvlText w:val="•"/>
      <w:lvlJc w:val="left"/>
      <w:pPr>
        <w:ind w:left="3714" w:hanging="425"/>
      </w:pPr>
      <w:rPr>
        <w:rFonts w:hint="default"/>
        <w:lang w:val="en-US" w:eastAsia="en-US" w:bidi="ar-SA"/>
      </w:rPr>
    </w:lvl>
    <w:lvl w:ilvl="4" w:tplc="72AA73FA">
      <w:numFmt w:val="bullet"/>
      <w:lvlText w:val="•"/>
      <w:lvlJc w:val="left"/>
      <w:pPr>
        <w:ind w:left="4572" w:hanging="425"/>
      </w:pPr>
      <w:rPr>
        <w:rFonts w:hint="default"/>
        <w:lang w:val="en-US" w:eastAsia="en-US" w:bidi="ar-SA"/>
      </w:rPr>
    </w:lvl>
    <w:lvl w:ilvl="5" w:tplc="C9C88640">
      <w:numFmt w:val="bullet"/>
      <w:lvlText w:val="•"/>
      <w:lvlJc w:val="left"/>
      <w:pPr>
        <w:ind w:left="5430" w:hanging="425"/>
      </w:pPr>
      <w:rPr>
        <w:rFonts w:hint="default"/>
        <w:lang w:val="en-US" w:eastAsia="en-US" w:bidi="ar-SA"/>
      </w:rPr>
    </w:lvl>
    <w:lvl w:ilvl="6" w:tplc="EA16110A">
      <w:numFmt w:val="bullet"/>
      <w:lvlText w:val="•"/>
      <w:lvlJc w:val="left"/>
      <w:pPr>
        <w:ind w:left="6288" w:hanging="425"/>
      </w:pPr>
      <w:rPr>
        <w:rFonts w:hint="default"/>
        <w:lang w:val="en-US" w:eastAsia="en-US" w:bidi="ar-SA"/>
      </w:rPr>
    </w:lvl>
    <w:lvl w:ilvl="7" w:tplc="FA7ACECE">
      <w:numFmt w:val="bullet"/>
      <w:lvlText w:val="•"/>
      <w:lvlJc w:val="left"/>
      <w:pPr>
        <w:ind w:left="7146" w:hanging="425"/>
      </w:pPr>
      <w:rPr>
        <w:rFonts w:hint="default"/>
        <w:lang w:val="en-US" w:eastAsia="en-US" w:bidi="ar-SA"/>
      </w:rPr>
    </w:lvl>
    <w:lvl w:ilvl="8" w:tplc="4888E280">
      <w:numFmt w:val="bullet"/>
      <w:lvlText w:val="•"/>
      <w:lvlJc w:val="left"/>
      <w:pPr>
        <w:ind w:left="8004" w:hanging="425"/>
      </w:pPr>
      <w:rPr>
        <w:rFonts w:hint="default"/>
        <w:lang w:val="en-US" w:eastAsia="en-US" w:bidi="ar-SA"/>
      </w:rPr>
    </w:lvl>
  </w:abstractNum>
  <w:abstractNum w:abstractNumId="33" w15:restartNumberingAfterBreak="0">
    <w:nsid w:val="7C0644CD"/>
    <w:multiLevelType w:val="hybridMultilevel"/>
    <w:tmpl w:val="3E743DDA"/>
    <w:lvl w:ilvl="0" w:tplc="3254264E">
      <w:start w:val="1"/>
      <w:numFmt w:val="upperRoman"/>
      <w:lvlText w:val="%1."/>
      <w:lvlJc w:val="right"/>
      <w:pPr>
        <w:ind w:left="720" w:hanging="360"/>
      </w:pPr>
    </w:lvl>
    <w:lvl w:ilvl="1" w:tplc="ED22D986" w:tentative="1">
      <w:start w:val="1"/>
      <w:numFmt w:val="lowerLetter"/>
      <w:lvlText w:val="%2."/>
      <w:lvlJc w:val="left"/>
      <w:pPr>
        <w:ind w:left="1440" w:hanging="360"/>
      </w:pPr>
    </w:lvl>
    <w:lvl w:ilvl="2" w:tplc="7F94B2FE" w:tentative="1">
      <w:start w:val="1"/>
      <w:numFmt w:val="lowerRoman"/>
      <w:lvlText w:val="%3."/>
      <w:lvlJc w:val="right"/>
      <w:pPr>
        <w:ind w:left="2160" w:hanging="180"/>
      </w:pPr>
    </w:lvl>
    <w:lvl w:ilvl="3" w:tplc="3A7AB8A4" w:tentative="1">
      <w:start w:val="1"/>
      <w:numFmt w:val="decimal"/>
      <w:lvlText w:val="%4."/>
      <w:lvlJc w:val="left"/>
      <w:pPr>
        <w:ind w:left="2880" w:hanging="360"/>
      </w:pPr>
    </w:lvl>
    <w:lvl w:ilvl="4" w:tplc="02EA3AC4" w:tentative="1">
      <w:start w:val="1"/>
      <w:numFmt w:val="lowerLetter"/>
      <w:lvlText w:val="%5."/>
      <w:lvlJc w:val="left"/>
      <w:pPr>
        <w:ind w:left="3600" w:hanging="360"/>
      </w:pPr>
    </w:lvl>
    <w:lvl w:ilvl="5" w:tplc="F06AC518" w:tentative="1">
      <w:start w:val="1"/>
      <w:numFmt w:val="lowerRoman"/>
      <w:lvlText w:val="%6."/>
      <w:lvlJc w:val="right"/>
      <w:pPr>
        <w:ind w:left="4320" w:hanging="180"/>
      </w:pPr>
    </w:lvl>
    <w:lvl w:ilvl="6" w:tplc="B59A69EA" w:tentative="1">
      <w:start w:val="1"/>
      <w:numFmt w:val="decimal"/>
      <w:lvlText w:val="%7."/>
      <w:lvlJc w:val="left"/>
      <w:pPr>
        <w:ind w:left="5040" w:hanging="360"/>
      </w:pPr>
    </w:lvl>
    <w:lvl w:ilvl="7" w:tplc="CFD83958" w:tentative="1">
      <w:start w:val="1"/>
      <w:numFmt w:val="lowerLetter"/>
      <w:lvlText w:val="%8."/>
      <w:lvlJc w:val="left"/>
      <w:pPr>
        <w:ind w:left="5760" w:hanging="360"/>
      </w:pPr>
    </w:lvl>
    <w:lvl w:ilvl="8" w:tplc="6792C320" w:tentative="1">
      <w:start w:val="1"/>
      <w:numFmt w:val="lowerRoman"/>
      <w:lvlText w:val="%9."/>
      <w:lvlJc w:val="right"/>
      <w:pPr>
        <w:ind w:left="6480" w:hanging="180"/>
      </w:pPr>
    </w:lvl>
  </w:abstractNum>
  <w:num w:numId="1">
    <w:abstractNumId w:val="6"/>
  </w:num>
  <w:num w:numId="2">
    <w:abstractNumId w:val="24"/>
  </w:num>
  <w:num w:numId="3">
    <w:abstractNumId w:val="12"/>
  </w:num>
  <w:num w:numId="4">
    <w:abstractNumId w:val="21"/>
  </w:num>
  <w:num w:numId="5">
    <w:abstractNumId w:val="8"/>
  </w:num>
  <w:num w:numId="6">
    <w:abstractNumId w:val="30"/>
  </w:num>
  <w:num w:numId="7">
    <w:abstractNumId w:val="22"/>
  </w:num>
  <w:num w:numId="8">
    <w:abstractNumId w:val="15"/>
  </w:num>
  <w:num w:numId="9">
    <w:abstractNumId w:val="0"/>
  </w:num>
  <w:num w:numId="10">
    <w:abstractNumId w:val="14"/>
  </w:num>
  <w:num w:numId="11">
    <w:abstractNumId w:val="33"/>
  </w:num>
  <w:num w:numId="12">
    <w:abstractNumId w:val="16"/>
  </w:num>
  <w:num w:numId="13">
    <w:abstractNumId w:val="17"/>
  </w:num>
  <w:num w:numId="14">
    <w:abstractNumId w:val="26"/>
  </w:num>
  <w:num w:numId="15">
    <w:abstractNumId w:val="11"/>
  </w:num>
  <w:num w:numId="16">
    <w:abstractNumId w:val="5"/>
  </w:num>
  <w:num w:numId="17">
    <w:abstractNumId w:val="1"/>
  </w:num>
  <w:num w:numId="18">
    <w:abstractNumId w:val="18"/>
  </w:num>
  <w:num w:numId="19">
    <w:abstractNumId w:val="19"/>
  </w:num>
  <w:num w:numId="20">
    <w:abstractNumId w:val="20"/>
  </w:num>
  <w:num w:numId="21">
    <w:abstractNumId w:val="3"/>
  </w:num>
  <w:num w:numId="22">
    <w:abstractNumId w:val="2"/>
  </w:num>
  <w:num w:numId="23">
    <w:abstractNumId w:val="13"/>
  </w:num>
  <w:num w:numId="24">
    <w:abstractNumId w:val="28"/>
  </w:num>
  <w:num w:numId="25">
    <w:abstractNumId w:val="10"/>
  </w:num>
  <w:num w:numId="26">
    <w:abstractNumId w:val="27"/>
  </w:num>
  <w:num w:numId="27">
    <w:abstractNumId w:val="31"/>
  </w:num>
  <w:num w:numId="28">
    <w:abstractNumId w:val="7"/>
  </w:num>
  <w:num w:numId="29">
    <w:abstractNumId w:val="9"/>
  </w:num>
  <w:num w:numId="30">
    <w:abstractNumId w:val="4"/>
  </w:num>
  <w:num w:numId="31">
    <w:abstractNumId w:val="23"/>
  </w:num>
  <w:num w:numId="32">
    <w:abstractNumId w:val="32"/>
  </w:num>
  <w:num w:numId="33">
    <w:abstractNumId w:val="25"/>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0F"/>
    <w:rsid w:val="0000252C"/>
    <w:rsid w:val="00036CFD"/>
    <w:rsid w:val="000D2FC8"/>
    <w:rsid w:val="000F66C6"/>
    <w:rsid w:val="002938A0"/>
    <w:rsid w:val="00303846"/>
    <w:rsid w:val="003C1760"/>
    <w:rsid w:val="00424536"/>
    <w:rsid w:val="00432728"/>
    <w:rsid w:val="00447BEC"/>
    <w:rsid w:val="004E6860"/>
    <w:rsid w:val="0050180F"/>
    <w:rsid w:val="005C42C1"/>
    <w:rsid w:val="00692727"/>
    <w:rsid w:val="00746775"/>
    <w:rsid w:val="007F7CEA"/>
    <w:rsid w:val="00802584"/>
    <w:rsid w:val="00822F7B"/>
    <w:rsid w:val="00AD135E"/>
    <w:rsid w:val="00B51B5D"/>
    <w:rsid w:val="00D65CDA"/>
    <w:rsid w:val="00D97E99"/>
    <w:rsid w:val="00E23875"/>
    <w:rsid w:val="00ED45BF"/>
    <w:rsid w:val="00ED4D58"/>
    <w:rsid w:val="00F500DE"/>
    <w:rsid w:val="00FA040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33BF"/>
  <w15:docId w15:val="{D0ACA58D-E84E-42EE-BE41-4CC93FCC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350D6A"/>
    <w:pPr>
      <w:widowControl w:val="0"/>
      <w:autoSpaceDE w:val="0"/>
      <w:autoSpaceDN w:val="0"/>
      <w:spacing w:before="157" w:after="0" w:line="240" w:lineRule="auto"/>
      <w:ind w:left="868"/>
      <w:outlineLvl w:val="0"/>
    </w:pPr>
    <w:rPr>
      <w:rFonts w:ascii="Calibri" w:eastAsia="Calibri" w:hAnsi="Calibri" w:cs="Calibri"/>
      <w:b/>
      <w:bCs/>
      <w:sz w:val="24"/>
      <w:szCs w:val="24"/>
      <w:lang w:val="en-US"/>
    </w:rPr>
  </w:style>
  <w:style w:type="paragraph" w:styleId="Heading2">
    <w:name w:val="heading 2"/>
    <w:basedOn w:val="Normal"/>
    <w:next w:val="Normal"/>
    <w:link w:val="Heading2Char"/>
    <w:uiPriority w:val="9"/>
    <w:unhideWhenUsed/>
    <w:qFormat/>
    <w:rsid w:val="004E68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34679"/>
    <w:pPr>
      <w:ind w:left="720"/>
      <w:contextualSpacing/>
    </w:pPr>
  </w:style>
  <w:style w:type="paragraph" w:styleId="BalloonText">
    <w:name w:val="Balloon Text"/>
    <w:basedOn w:val="Normal"/>
    <w:link w:val="BalloonTextChar"/>
    <w:uiPriority w:val="99"/>
    <w:semiHidden/>
    <w:unhideWhenUsed/>
    <w:rsid w:val="002C3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6A"/>
    <w:rPr>
      <w:rFonts w:ascii="Segoe UI" w:hAnsi="Segoe UI" w:cs="Segoe UI"/>
      <w:sz w:val="18"/>
      <w:szCs w:val="18"/>
    </w:rPr>
  </w:style>
  <w:style w:type="paragraph" w:styleId="BodyText">
    <w:name w:val="Body Text"/>
    <w:basedOn w:val="Normal"/>
    <w:link w:val="BodyTextChar"/>
    <w:uiPriority w:val="1"/>
    <w:qFormat/>
    <w:rsid w:val="002C396A"/>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2C396A"/>
    <w:rPr>
      <w:rFonts w:ascii="Calibri" w:eastAsia="Calibri" w:hAnsi="Calibri" w:cs="Calibri"/>
      <w:sz w:val="24"/>
      <w:szCs w:val="24"/>
      <w:lang w:val="en-US"/>
    </w:rPr>
  </w:style>
  <w:style w:type="character" w:customStyle="1" w:styleId="Heading1Char">
    <w:name w:val="Heading 1 Char"/>
    <w:basedOn w:val="DefaultParagraphFont"/>
    <w:link w:val="Heading1"/>
    <w:uiPriority w:val="1"/>
    <w:rsid w:val="00350D6A"/>
    <w:rPr>
      <w:rFonts w:ascii="Calibri" w:eastAsia="Calibri" w:hAnsi="Calibri" w:cs="Calibri"/>
      <w:b/>
      <w:bCs/>
      <w:sz w:val="24"/>
      <w:szCs w:val="24"/>
      <w:lang w:val="en-US"/>
    </w:rPr>
  </w:style>
  <w:style w:type="paragraph" w:customStyle="1" w:styleId="TableParagraph">
    <w:name w:val="Table Paragraph"/>
    <w:basedOn w:val="Normal"/>
    <w:uiPriority w:val="1"/>
    <w:qFormat/>
    <w:rsid w:val="00A161A3"/>
    <w:pPr>
      <w:widowControl w:val="0"/>
      <w:autoSpaceDE w:val="0"/>
      <w:autoSpaceDN w:val="0"/>
      <w:spacing w:after="0" w:line="290" w:lineRule="exact"/>
      <w:ind w:left="105"/>
    </w:pPr>
    <w:rPr>
      <w:rFonts w:ascii="Calibri" w:eastAsia="Calibri" w:hAnsi="Calibri" w:cs="Calibri"/>
      <w:lang w:val="en-US"/>
    </w:rPr>
  </w:style>
  <w:style w:type="paragraph" w:styleId="Header">
    <w:name w:val="header"/>
    <w:aliases w:val="*Header,Bold Header,Header Char Char Char,Header Char Char Char Char Char Char Char,Header Char Char Char Char Char Char Char Char,Header10 UL,Header@,Project Name,hd"/>
    <w:basedOn w:val="Normal"/>
    <w:link w:val="HeaderChar"/>
    <w:uiPriority w:val="99"/>
    <w:unhideWhenUsed/>
    <w:rsid w:val="00DA436F"/>
    <w:pPr>
      <w:tabs>
        <w:tab w:val="center" w:pos="4680"/>
        <w:tab w:val="right" w:pos="9360"/>
      </w:tabs>
      <w:spacing w:after="0" w:line="240" w:lineRule="auto"/>
    </w:pPr>
  </w:style>
  <w:style w:type="character" w:customStyle="1" w:styleId="HeaderChar">
    <w:name w:val="Header Char"/>
    <w:aliases w:val="*Header Char,Bold Header Char,Header Char Char Char Char,Header Char Char Char Char Char Char Char Char1,Header Char Char Char Char Char Char Char Char Char,Header10 UL Char,Header@ Char,Project Name Char,hd Char"/>
    <w:basedOn w:val="DefaultParagraphFont"/>
    <w:link w:val="Header"/>
    <w:uiPriority w:val="99"/>
    <w:rsid w:val="00DA436F"/>
  </w:style>
  <w:style w:type="paragraph" w:styleId="Footer">
    <w:name w:val="footer"/>
    <w:basedOn w:val="Normal"/>
    <w:link w:val="FooterChar"/>
    <w:uiPriority w:val="99"/>
    <w:unhideWhenUsed/>
    <w:rsid w:val="00DA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6F"/>
  </w:style>
  <w:style w:type="paragraph" w:styleId="Revision">
    <w:name w:val="Revision"/>
    <w:hidden/>
    <w:uiPriority w:val="99"/>
    <w:semiHidden/>
    <w:rsid w:val="008C0129"/>
    <w:pPr>
      <w:spacing w:after="0" w:line="240" w:lineRule="auto"/>
    </w:pPr>
  </w:style>
  <w:style w:type="character" w:styleId="CommentReference">
    <w:name w:val="annotation reference"/>
    <w:basedOn w:val="DefaultParagraphFont"/>
    <w:uiPriority w:val="99"/>
    <w:semiHidden/>
    <w:unhideWhenUsed/>
    <w:rsid w:val="0000252C"/>
    <w:rPr>
      <w:sz w:val="16"/>
      <w:szCs w:val="16"/>
    </w:rPr>
  </w:style>
  <w:style w:type="paragraph" w:styleId="CommentText">
    <w:name w:val="annotation text"/>
    <w:basedOn w:val="Normal"/>
    <w:link w:val="CommentTextChar"/>
    <w:uiPriority w:val="99"/>
    <w:unhideWhenUsed/>
    <w:rsid w:val="0000252C"/>
    <w:pPr>
      <w:spacing w:line="240" w:lineRule="auto"/>
    </w:pPr>
    <w:rPr>
      <w:sz w:val="20"/>
      <w:szCs w:val="20"/>
    </w:rPr>
  </w:style>
  <w:style w:type="character" w:customStyle="1" w:styleId="CommentTextChar">
    <w:name w:val="Comment Text Char"/>
    <w:basedOn w:val="DefaultParagraphFont"/>
    <w:link w:val="CommentText"/>
    <w:uiPriority w:val="99"/>
    <w:rsid w:val="0000252C"/>
    <w:rPr>
      <w:sz w:val="20"/>
      <w:szCs w:val="20"/>
    </w:rPr>
  </w:style>
  <w:style w:type="paragraph" w:styleId="CommentSubject">
    <w:name w:val="annotation subject"/>
    <w:basedOn w:val="CommentText"/>
    <w:next w:val="CommentText"/>
    <w:link w:val="CommentSubjectChar"/>
    <w:uiPriority w:val="99"/>
    <w:semiHidden/>
    <w:unhideWhenUsed/>
    <w:rsid w:val="0000252C"/>
    <w:rPr>
      <w:b/>
      <w:bCs/>
    </w:rPr>
  </w:style>
  <w:style w:type="character" w:customStyle="1" w:styleId="CommentSubjectChar">
    <w:name w:val="Comment Subject Char"/>
    <w:basedOn w:val="CommentTextChar"/>
    <w:link w:val="CommentSubject"/>
    <w:uiPriority w:val="99"/>
    <w:semiHidden/>
    <w:rsid w:val="0000252C"/>
    <w:rPr>
      <w:b/>
      <w:bCs/>
      <w:sz w:val="20"/>
      <w:szCs w:val="20"/>
    </w:rPr>
  </w:style>
  <w:style w:type="table" w:styleId="TableGrid">
    <w:name w:val="Table Grid"/>
    <w:basedOn w:val="TableNormal"/>
    <w:uiPriority w:val="59"/>
    <w:rsid w:val="005C4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686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39965">
      <w:bodyDiv w:val="1"/>
      <w:marLeft w:val="0"/>
      <w:marRight w:val="0"/>
      <w:marTop w:val="0"/>
      <w:marBottom w:val="0"/>
      <w:divBdr>
        <w:top w:val="none" w:sz="0" w:space="0" w:color="auto"/>
        <w:left w:val="none" w:sz="0" w:space="0" w:color="auto"/>
        <w:bottom w:val="none" w:sz="0" w:space="0" w:color="auto"/>
        <w:right w:val="none" w:sz="0" w:space="0" w:color="auto"/>
      </w:divBdr>
    </w:div>
    <w:div w:id="1470441478">
      <w:bodyDiv w:val="1"/>
      <w:marLeft w:val="0"/>
      <w:marRight w:val="0"/>
      <w:marTop w:val="0"/>
      <w:marBottom w:val="0"/>
      <w:divBdr>
        <w:top w:val="none" w:sz="0" w:space="0" w:color="auto"/>
        <w:left w:val="none" w:sz="0" w:space="0" w:color="auto"/>
        <w:bottom w:val="none" w:sz="0" w:space="0" w:color="auto"/>
        <w:right w:val="none" w:sz="0" w:space="0" w:color="auto"/>
      </w:divBdr>
    </w:div>
    <w:div w:id="18699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E4A3E-5462-8740-A843-A5E759B7A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3890</Words>
  <Characters>22178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2025-11-27T10:23:00Z</dcterms:created>
  <dcterms:modified xsi:type="dcterms:W3CDTF">2025-12-05T08:17:00Z</dcterms:modified>
</cp:coreProperties>
</file>